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000"/>
      </w:tblPr>
      <w:tblGrid>
        <w:gridCol w:w="2118"/>
        <w:gridCol w:w="5361"/>
        <w:gridCol w:w="2410"/>
      </w:tblGrid>
      <w:tr w:rsidR="00790EF3">
        <w:trPr>
          <w:trHeight w:val="1560"/>
        </w:trPr>
        <w:tc>
          <w:tcPr>
            <w:tcW w:w="2118" w:type="dxa"/>
            <w:shd w:val="clear" w:color="auto" w:fill="auto"/>
          </w:tcPr>
          <w:p w:rsidR="00790EF3" w:rsidRDefault="00537F92">
            <w:pPr>
              <w:pStyle w:val="Default"/>
              <w:tabs>
                <w:tab w:val="left" w:pos="6300"/>
              </w:tabs>
              <w:spacing w:after="200" w:line="276" w:lineRule="auto"/>
              <w:ind w:right="70"/>
              <w:jc w:val="center"/>
              <w:rPr>
                <w:b/>
                <w:spacing w:val="80"/>
                <w:sz w:val="28"/>
                <w:szCs w:val="28"/>
              </w:rPr>
            </w:pPr>
            <w:r>
              <w:rPr>
                <w:b/>
                <w:noProof/>
                <w:sz w:val="32"/>
                <w:szCs w:val="32"/>
                <w:lang w:eastAsia="hu-HU"/>
              </w:rPr>
              <w:drawing>
                <wp:inline distT="0" distB="0" distL="0" distR="0">
                  <wp:extent cx="1057275" cy="819150"/>
                  <wp:effectExtent l="1905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19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61" w:type="dxa"/>
            <w:shd w:val="clear" w:color="auto" w:fill="auto"/>
          </w:tcPr>
          <w:p w:rsidR="00790EF3" w:rsidRDefault="00E211CA">
            <w:pPr>
              <w:pStyle w:val="Default"/>
              <w:tabs>
                <w:tab w:val="left" w:pos="6300"/>
              </w:tabs>
              <w:ind w:right="70"/>
              <w:jc w:val="center"/>
              <w:rPr>
                <w:sz w:val="28"/>
                <w:szCs w:val="28"/>
              </w:rPr>
            </w:pPr>
            <w:r>
              <w:rPr>
                <w:b/>
                <w:spacing w:val="80"/>
                <w:sz w:val="28"/>
                <w:szCs w:val="28"/>
              </w:rPr>
              <w:t>ÉRTESÍTŐ</w:t>
            </w:r>
          </w:p>
          <w:p w:rsidR="00790EF3" w:rsidRPr="00EB0BA5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z w:val="16"/>
                <w:szCs w:val="16"/>
              </w:rPr>
            </w:pPr>
            <w:r w:rsidRPr="00EB0BA5">
              <w:rPr>
                <w:sz w:val="16"/>
                <w:szCs w:val="16"/>
              </w:rPr>
              <w:t xml:space="preserve"> </w:t>
            </w:r>
          </w:p>
          <w:p w:rsidR="00790EF3" w:rsidRDefault="007C011E">
            <w:pPr>
              <w:pStyle w:val="Default"/>
              <w:tabs>
                <w:tab w:val="left" w:pos="6300"/>
              </w:tabs>
              <w:spacing w:after="170"/>
              <w:ind w:right="7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  <w:r w:rsidR="00790EF3">
              <w:rPr>
                <w:b/>
                <w:sz w:val="28"/>
                <w:szCs w:val="28"/>
              </w:rPr>
              <w:t xml:space="preserve">izsla Kupa </w:t>
            </w:r>
            <w:r w:rsidR="002A281A">
              <w:rPr>
                <w:b/>
                <w:sz w:val="28"/>
                <w:szCs w:val="28"/>
              </w:rPr>
              <w:t>2</w:t>
            </w:r>
            <w:r w:rsidR="00541EA1">
              <w:rPr>
                <w:b/>
                <w:sz w:val="28"/>
                <w:szCs w:val="28"/>
              </w:rPr>
              <w:t>.</w:t>
            </w:r>
            <w:r w:rsidR="00A85D56">
              <w:rPr>
                <w:b/>
                <w:sz w:val="28"/>
                <w:szCs w:val="28"/>
              </w:rPr>
              <w:t xml:space="preserve"> </w:t>
            </w:r>
            <w:r w:rsidR="00536561">
              <w:rPr>
                <w:b/>
                <w:sz w:val="28"/>
                <w:szCs w:val="28"/>
              </w:rPr>
              <w:t>forduló</w:t>
            </w:r>
            <w:r w:rsidR="00790EF3">
              <w:rPr>
                <w:b/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 w:rsidR="00536561">
              <w:rPr>
                <w:sz w:val="28"/>
                <w:szCs w:val="28"/>
              </w:rPr>
              <w:t>2</w:t>
            </w:r>
            <w:r w:rsidR="00DC7424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="00DC7424">
              <w:rPr>
                <w:sz w:val="28"/>
                <w:szCs w:val="28"/>
              </w:rPr>
              <w:t>máju</w:t>
            </w:r>
            <w:r w:rsidR="006D3B19">
              <w:rPr>
                <w:sz w:val="28"/>
                <w:szCs w:val="28"/>
              </w:rPr>
              <w:t xml:space="preserve">s </w:t>
            </w:r>
            <w:r w:rsidR="00DC7424">
              <w:rPr>
                <w:sz w:val="28"/>
                <w:szCs w:val="28"/>
              </w:rPr>
              <w:t>1</w:t>
            </w:r>
            <w:r w:rsidR="006D3B19">
              <w:rPr>
                <w:sz w:val="28"/>
                <w:szCs w:val="28"/>
              </w:rPr>
              <w:t>7. vasárnap</w:t>
            </w:r>
            <w:r>
              <w:rPr>
                <w:sz w:val="28"/>
                <w:szCs w:val="28"/>
              </w:rPr>
              <w:t xml:space="preserve"> </w:t>
            </w:r>
          </w:p>
          <w:p w:rsidR="00790EF3" w:rsidRDefault="00790EF3">
            <w:pPr>
              <w:pStyle w:val="Default"/>
              <w:tabs>
                <w:tab w:val="left" w:pos="6300"/>
              </w:tabs>
              <w:ind w:right="70"/>
              <w:jc w:val="center"/>
              <w:rPr>
                <w:b/>
                <w:spacing w:val="80"/>
                <w:sz w:val="20"/>
                <w:szCs w:val="20"/>
              </w:rPr>
            </w:pPr>
          </w:p>
        </w:tc>
        <w:tc>
          <w:tcPr>
            <w:tcW w:w="2410" w:type="dxa"/>
          </w:tcPr>
          <w:p w:rsidR="00790EF3" w:rsidRPr="001B1C13" w:rsidRDefault="00790EF3" w:rsidP="00790EF3">
            <w:pPr>
              <w:pStyle w:val="Default"/>
              <w:tabs>
                <w:tab w:val="left" w:pos="6300"/>
              </w:tabs>
              <w:snapToGrid w:val="0"/>
              <w:ind w:right="70"/>
              <w:jc w:val="center"/>
              <w:rPr>
                <w:sz w:val="16"/>
                <w:szCs w:val="16"/>
              </w:rPr>
            </w:pPr>
            <w:r>
              <w:object w:dxaOrig="7485" w:dyaOrig="4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0.5pt;height:70.5pt" o:ole="">
                  <v:imagedata r:id="rId6" o:title=""/>
                </v:shape>
                <o:OLEObject Type="Embed" ProgID="PBrush" ShapeID="_x0000_i1025" DrawAspect="Content" ObjectID="_1840245439" r:id="rId7"/>
              </w:object>
            </w:r>
          </w:p>
        </w:tc>
      </w:tr>
    </w:tbl>
    <w:p w:rsidR="00536561" w:rsidRDefault="00536561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854CE4" w:rsidRDefault="00DF65AF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T</w:t>
      </w:r>
      <w:r w:rsidR="00854CE4">
        <w:rPr>
          <w:b/>
        </w:rPr>
        <w:t>ájfutó</w:t>
      </w:r>
      <w:r w:rsidR="00A85D56">
        <w:rPr>
          <w:b/>
        </w:rPr>
        <w:t xml:space="preserve"> nappali egyéni, csökkentett normáltávú</w:t>
      </w:r>
      <w:r>
        <w:rPr>
          <w:b/>
        </w:rPr>
        <w:t xml:space="preserve"> </w:t>
      </w:r>
      <w:r w:rsidR="00A85D56">
        <w:rPr>
          <w:b/>
        </w:rPr>
        <w:t xml:space="preserve">regionális rangsoroló </w:t>
      </w:r>
      <w:r w:rsidR="00854CE4">
        <w:rPr>
          <w:b/>
        </w:rPr>
        <w:t>verseny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Helyszín: </w:t>
      </w:r>
      <w:r w:rsidR="0055624D">
        <w:t>Vadaskert</w:t>
      </w:r>
      <w:r w:rsidR="009D5167">
        <w:t xml:space="preserve">, </w:t>
      </w:r>
      <w:r w:rsidR="00A3456C">
        <w:t xml:space="preserve">a 11. busz végállomása után, a </w:t>
      </w:r>
      <w:r w:rsidR="00964044">
        <w:t>Görgényi</w:t>
      </w:r>
      <w:r w:rsidR="009D5167">
        <w:t xml:space="preserve"> u. vég</w:t>
      </w:r>
      <w:r w:rsidR="00A3456C">
        <w:t>én</w:t>
      </w:r>
      <w:r w:rsidR="0055624D">
        <w:t>, Macis parkoló</w:t>
      </w:r>
      <w:r w:rsidR="00075C82">
        <w:t xml:space="preserve">, </w:t>
      </w:r>
    </w:p>
    <w:p w:rsidR="00075C82" w:rsidRPr="00DF0367" w:rsidRDefault="00DF0367">
      <w:pPr>
        <w:pStyle w:val="Default"/>
        <w:tabs>
          <w:tab w:val="left" w:pos="6300"/>
        </w:tabs>
        <w:ind w:right="70"/>
        <w:jc w:val="both"/>
        <w:rPr>
          <w:b/>
          <w:sz w:val="22"/>
          <w:szCs w:val="22"/>
        </w:rPr>
      </w:pPr>
      <w:r>
        <w:t xml:space="preserve">                GPS koordináták: </w:t>
      </w:r>
      <w:r w:rsidRPr="00693861">
        <w:rPr>
          <w:color w:val="333333"/>
          <w:shd w:val="clear" w:color="auto" w:fill="FFFFFF"/>
        </w:rPr>
        <w:t>47.540034, 18.988434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/>
        </w:rPr>
      </w:pPr>
      <w:r>
        <w:rPr>
          <w:b/>
        </w:rPr>
        <w:t>Rendező</w:t>
      </w:r>
      <w:r>
        <w:t>: Vizsla SE</w:t>
      </w:r>
    </w:p>
    <w:p w:rsidR="00541EA1" w:rsidRPr="00541EA1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Elnök: </w:t>
      </w:r>
      <w:r>
        <w:t>Hegedűs Zoltán</w:t>
      </w:r>
    </w:p>
    <w:p w:rsidR="003323E7" w:rsidRDefault="00560A07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 xml:space="preserve">Pályakitűző: </w:t>
      </w:r>
      <w:r w:rsidR="003323E7">
        <w:t>Doroszlai Bors, Hegedűs Zoltán</w:t>
      </w:r>
    </w:p>
    <w:p w:rsidR="00E211CA" w:rsidRPr="00560A07" w:rsidRDefault="00E211CA">
      <w:pPr>
        <w:pStyle w:val="Default"/>
        <w:tabs>
          <w:tab w:val="left" w:pos="6300"/>
        </w:tabs>
        <w:ind w:right="70"/>
        <w:jc w:val="both"/>
      </w:pPr>
      <w:r w:rsidRPr="00E211CA">
        <w:rPr>
          <w:b/>
        </w:rPr>
        <w:t>Ellenőrző bíró</w:t>
      </w:r>
      <w:r>
        <w:t>: Lenkei Ákos</w:t>
      </w:r>
    </w:p>
    <w:p w:rsidR="00560A07" w:rsidRDefault="00560A07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134BB0" w:rsidRDefault="00536561" w:rsidP="00134BB0">
      <w:pPr>
        <w:pStyle w:val="Default"/>
        <w:tabs>
          <w:tab w:val="left" w:pos="6300"/>
        </w:tabs>
        <w:ind w:right="70"/>
        <w:jc w:val="both"/>
        <w:rPr>
          <w:b/>
          <w:i/>
        </w:rPr>
      </w:pPr>
      <w:r>
        <w:rPr>
          <w:b/>
          <w:i/>
        </w:rPr>
        <w:t>Kinek</w:t>
      </w:r>
      <w:r w:rsidR="00134BB0" w:rsidRPr="00803D9A">
        <w:rPr>
          <w:b/>
          <w:i/>
        </w:rPr>
        <w:t xml:space="preserve"> érdemes eljönni a Vizsla Kupára? 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  <w:rPr>
          <w:b/>
          <w:i/>
        </w:rPr>
      </w:pP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>Aki ki szeretné próbálni a térképhasználatot, a tájékozódást. Segítünk, megtanítunk.</w:t>
      </w: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>Akit elhoztok, megmutatni nekik a tájfutást: gyereket, szülőt, rokont, barátot, munkatársat, ismerőst.</w:t>
      </w: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>Fiatalok</w:t>
      </w:r>
      <w:r w:rsidR="00536561">
        <w:t>nak</w:t>
      </w:r>
      <w:r>
        <w:t xml:space="preserve">, akik fejlődni szeretnének, a megfelelő nehézségű pályán, a fokozatosan komolyabb feladatot kínálók közül. </w:t>
      </w: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 xml:space="preserve">Akik fejlődni szeretnének, ezért egy könnyebb pálya után nehezebbet is bevállalnak. </w:t>
      </w: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>A rutinos tájfutók</w:t>
      </w:r>
      <w:r w:rsidR="00536561">
        <w:t>nak</w:t>
      </w:r>
      <w:r>
        <w:t>, akik tájékozódási és fizikai kihívást keresnek.</w:t>
      </w:r>
    </w:p>
    <w:p w:rsidR="00134BB0" w:rsidRDefault="00134BB0" w:rsidP="00134BB0">
      <w:pPr>
        <w:pStyle w:val="Default"/>
        <w:numPr>
          <w:ilvl w:val="0"/>
          <w:numId w:val="1"/>
        </w:numPr>
        <w:tabs>
          <w:tab w:val="left" w:pos="6300"/>
        </w:tabs>
        <w:ind w:right="70"/>
        <w:jc w:val="both"/>
      </w:pPr>
      <w:r>
        <w:t>A Vizsla Kupa pontgyűjtők</w:t>
      </w:r>
      <w:r w:rsidR="00536561">
        <w:t>nek</w:t>
      </w:r>
      <w:r>
        <w:t>, akik, az éves összetett pontversenyben szeretnének eredményt elérni és ezért futnak több pályát mindegyik fordulóban.</w:t>
      </w:r>
    </w:p>
    <w:p w:rsidR="00625626" w:rsidRDefault="00625626" w:rsidP="002C6DF5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134BB0" w:rsidRDefault="00134BB0" w:rsidP="00134BB0">
      <w:pPr>
        <w:pStyle w:val="Default"/>
        <w:tabs>
          <w:tab w:val="left" w:pos="6300"/>
        </w:tabs>
        <w:ind w:right="70"/>
        <w:jc w:val="center"/>
        <w:rPr>
          <w:b/>
        </w:rPr>
      </w:pPr>
      <w:r>
        <w:rPr>
          <w:b/>
          <w:u w:val="single"/>
        </w:rPr>
        <w:t>Hét féle pályát</w:t>
      </w:r>
      <w:r>
        <w:rPr>
          <w:b/>
        </w:rPr>
        <w:t xml:space="preserve"> kínálunk az alábbi kategóriákban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  <w:rPr>
          <w:b/>
        </w:rPr>
      </w:pPr>
      <w:r w:rsidRPr="00297BBE">
        <w:rPr>
          <w:b/>
          <w:u w:val="single"/>
        </w:rPr>
        <w:t>Rangsoroló kategóriák</w:t>
      </w:r>
      <w:r>
        <w:rPr>
          <w:b/>
        </w:rPr>
        <w:t xml:space="preserve">, </w:t>
      </w:r>
      <w:r w:rsidRPr="00E5561B">
        <w:t>itt az éves versenyengedéllye</w:t>
      </w:r>
      <w:r>
        <w:t>l</w:t>
      </w:r>
      <w:r w:rsidRPr="00E5561B">
        <w:t xml:space="preserve"> indulók alapáron vehetnek részt</w:t>
      </w:r>
      <w:r>
        <w:rPr>
          <w:b/>
        </w:rPr>
        <w:t>:</w:t>
      </w:r>
      <w: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6245"/>
      </w:tblGrid>
      <w:tr w:rsidR="00E211CA" w:rsidTr="00E211CA">
        <w:tc>
          <w:tcPr>
            <w:tcW w:w="1384" w:type="dxa"/>
          </w:tcPr>
          <w:p w:rsidR="00E211CA" w:rsidRDefault="00E211CA" w:rsidP="005D6E8E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>
              <w:rPr>
                <w:b/>
              </w:rPr>
              <w:t>Színkódos kategóriák</w:t>
            </w:r>
          </w:p>
        </w:tc>
        <w:tc>
          <w:tcPr>
            <w:tcW w:w="6245" w:type="dxa"/>
          </w:tcPr>
          <w:p w:rsidR="00E211CA" w:rsidRDefault="00E211CA" w:rsidP="005D6E8E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rPr>
                <w:b/>
              </w:rPr>
              <w:t>Jellemzés</w:t>
            </w:r>
          </w:p>
        </w:tc>
      </w:tr>
    </w:tbl>
    <w:tbl>
      <w:tblPr>
        <w:tblStyle w:val="Rcsostblzat"/>
        <w:tblW w:w="9304" w:type="dxa"/>
        <w:tblLook w:val="04A0"/>
      </w:tblPr>
      <w:tblGrid>
        <w:gridCol w:w="1390"/>
        <w:gridCol w:w="1320"/>
        <w:gridCol w:w="6594"/>
      </w:tblGrid>
      <w:tr w:rsidR="00E211CA" w:rsidTr="00E211CA">
        <w:tc>
          <w:tcPr>
            <w:tcW w:w="1390" w:type="dxa"/>
          </w:tcPr>
          <w:p w:rsidR="00E211CA" w:rsidRPr="006E3CA9" w:rsidRDefault="00E211CA" w:rsidP="005D6E8E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</w:rPr>
            </w:pPr>
            <w:r w:rsidRPr="00A706CD">
              <w:rPr>
                <w:b/>
                <w:highlight w:val="yellow"/>
              </w:rPr>
              <w:t>Sárga</w:t>
            </w:r>
          </w:p>
        </w:tc>
        <w:tc>
          <w:tcPr>
            <w:tcW w:w="1320" w:type="dxa"/>
          </w:tcPr>
          <w:p w:rsidR="00E211CA" w:rsidRDefault="00E211CA" w:rsidP="00275272">
            <w:pPr>
              <w:pStyle w:val="Default"/>
              <w:tabs>
                <w:tab w:val="left" w:pos="6300"/>
              </w:tabs>
              <w:ind w:right="-133"/>
            </w:pPr>
            <w:r>
              <w:t>1,</w:t>
            </w:r>
            <w:r w:rsidR="00275272">
              <w:t>7</w:t>
            </w:r>
            <w:r>
              <w:t>/</w:t>
            </w:r>
            <w:r w:rsidR="00275272">
              <w:t>8</w:t>
            </w:r>
            <w:r>
              <w:t>0/5</w:t>
            </w:r>
          </w:p>
        </w:tc>
        <w:tc>
          <w:tcPr>
            <w:tcW w:w="6594" w:type="dxa"/>
          </w:tcPr>
          <w:p w:rsidR="00E211CA" w:rsidRPr="00CC5FBD" w:rsidRDefault="00E211CA" w:rsidP="005D6E8E">
            <w:pPr>
              <w:pStyle w:val="Default"/>
              <w:tabs>
                <w:tab w:val="left" w:pos="6300"/>
              </w:tabs>
              <w:ind w:right="-133"/>
              <w:rPr>
                <w:b/>
              </w:rPr>
            </w:pPr>
            <w:r>
              <w:t>rövid könnyű: csak utakon, kezdőknek, gyerekeknek</w:t>
            </w:r>
          </w:p>
        </w:tc>
      </w:tr>
      <w:tr w:rsidR="00E211CA" w:rsidTr="00E211CA">
        <w:tc>
          <w:tcPr>
            <w:tcW w:w="1390" w:type="dxa"/>
          </w:tcPr>
          <w:p w:rsidR="00E211CA" w:rsidRPr="00A706CD" w:rsidRDefault="00E211CA" w:rsidP="005D6E8E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highlight w:val="yellow"/>
              </w:rPr>
            </w:pPr>
            <w:r w:rsidRPr="00A706CD">
              <w:rPr>
                <w:b/>
                <w:color w:val="7030A0"/>
              </w:rPr>
              <w:t>Lila</w:t>
            </w:r>
          </w:p>
        </w:tc>
        <w:tc>
          <w:tcPr>
            <w:tcW w:w="1320" w:type="dxa"/>
          </w:tcPr>
          <w:p w:rsidR="00E211CA" w:rsidRDefault="00000E62" w:rsidP="00000E62">
            <w:pPr>
              <w:pStyle w:val="Default"/>
              <w:tabs>
                <w:tab w:val="left" w:pos="6300"/>
              </w:tabs>
              <w:ind w:right="-133"/>
            </w:pPr>
            <w:r>
              <w:t>4,0</w:t>
            </w:r>
            <w:r w:rsidR="00E211CA">
              <w:t>/</w:t>
            </w:r>
            <w:r>
              <w:t>22</w:t>
            </w:r>
            <w:r w:rsidR="00E211CA">
              <w:t>0/</w:t>
            </w:r>
            <w:r>
              <w:t>6</w:t>
            </w:r>
          </w:p>
        </w:tc>
        <w:tc>
          <w:tcPr>
            <w:tcW w:w="6594" w:type="dxa"/>
          </w:tcPr>
          <w:p w:rsidR="00E211CA" w:rsidRDefault="00E211CA" w:rsidP="005D6E8E">
            <w:pPr>
              <w:pStyle w:val="Default"/>
              <w:tabs>
                <w:tab w:val="left" w:pos="6300"/>
              </w:tabs>
              <w:ind w:right="-133"/>
            </w:pPr>
            <w:r>
              <w:t>hosszú könnyű: csak utakon, hosszabb táv</w:t>
            </w:r>
          </w:p>
        </w:tc>
      </w:tr>
      <w:tr w:rsidR="00E211CA" w:rsidTr="00E211CA">
        <w:tc>
          <w:tcPr>
            <w:tcW w:w="1390" w:type="dxa"/>
          </w:tcPr>
          <w:p w:rsidR="00E211CA" w:rsidRPr="00A706CD" w:rsidRDefault="00E211CA" w:rsidP="005D6E8E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7030A0"/>
              </w:rPr>
            </w:pPr>
            <w:r w:rsidRPr="00A706CD">
              <w:rPr>
                <w:b/>
                <w:color w:val="F89108"/>
              </w:rPr>
              <w:t>Narancs</w:t>
            </w:r>
          </w:p>
        </w:tc>
        <w:tc>
          <w:tcPr>
            <w:tcW w:w="1320" w:type="dxa"/>
          </w:tcPr>
          <w:p w:rsidR="00E211CA" w:rsidRDefault="00E211CA" w:rsidP="00000E62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2,</w:t>
            </w:r>
            <w:r w:rsidR="00000E62">
              <w:t>6</w:t>
            </w:r>
            <w:r>
              <w:t>/1</w:t>
            </w:r>
            <w:r w:rsidR="00000E62">
              <w:t>5</w:t>
            </w:r>
            <w:r>
              <w:t>0/</w:t>
            </w:r>
            <w:r w:rsidR="00000E62">
              <w:t>7</w:t>
            </w:r>
          </w:p>
        </w:tc>
        <w:tc>
          <w:tcPr>
            <w:tcW w:w="6594" w:type="dxa"/>
          </w:tcPr>
          <w:p w:rsidR="00E211CA" w:rsidRDefault="00E211CA" w:rsidP="005D6E8E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közepes technikás: rövid, a pálya utakon vezet, a pontok az erdőben, az út közelében, tájolóval és tájoló nélkül is teljesíthető</w:t>
            </w:r>
          </w:p>
        </w:tc>
      </w:tr>
      <w:tr w:rsidR="00E211CA" w:rsidTr="00E211CA">
        <w:tc>
          <w:tcPr>
            <w:tcW w:w="1390" w:type="dxa"/>
          </w:tcPr>
          <w:p w:rsidR="00E211CA" w:rsidRPr="00A706CD" w:rsidRDefault="00E211CA" w:rsidP="005D6E8E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F89108"/>
              </w:rPr>
            </w:pPr>
            <w:r w:rsidRPr="00A706CD">
              <w:rPr>
                <w:b/>
                <w:color w:val="33CC33"/>
              </w:rPr>
              <w:t>Világoszöld</w:t>
            </w:r>
          </w:p>
        </w:tc>
        <w:tc>
          <w:tcPr>
            <w:tcW w:w="1320" w:type="dxa"/>
          </w:tcPr>
          <w:p w:rsidR="00E211CA" w:rsidRDefault="008C249C" w:rsidP="008C249C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1,7</w:t>
            </w:r>
            <w:r w:rsidR="00E211CA">
              <w:t>/</w:t>
            </w:r>
            <w:r>
              <w:t>95</w:t>
            </w:r>
            <w:r w:rsidR="00E211CA">
              <w:t>/</w:t>
            </w:r>
            <w:r>
              <w:t>9</w:t>
            </w:r>
          </w:p>
        </w:tc>
        <w:tc>
          <w:tcPr>
            <w:tcW w:w="6594" w:type="dxa"/>
          </w:tcPr>
          <w:p w:rsidR="00E211CA" w:rsidRDefault="00E211CA" w:rsidP="005D6E8E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legrövidebb technikás, tájoló szükséges ehhez és a további pályákhoz</w:t>
            </w:r>
          </w:p>
        </w:tc>
      </w:tr>
      <w:tr w:rsidR="00E211CA" w:rsidTr="00E211CA">
        <w:tc>
          <w:tcPr>
            <w:tcW w:w="1390" w:type="dxa"/>
          </w:tcPr>
          <w:p w:rsidR="00E211CA" w:rsidRPr="00A706CD" w:rsidRDefault="00E211CA" w:rsidP="005D6E8E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33CC33"/>
              </w:rPr>
            </w:pPr>
            <w:r w:rsidRPr="00A706CD">
              <w:rPr>
                <w:b/>
                <w:color w:val="006600"/>
              </w:rPr>
              <w:t>Zöld</w:t>
            </w:r>
          </w:p>
        </w:tc>
        <w:tc>
          <w:tcPr>
            <w:tcW w:w="1320" w:type="dxa"/>
          </w:tcPr>
          <w:p w:rsidR="00E211CA" w:rsidRDefault="00E211CA" w:rsidP="00213A34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3,</w:t>
            </w:r>
            <w:r w:rsidR="00213A34">
              <w:t>4</w:t>
            </w:r>
            <w:r>
              <w:t>/1</w:t>
            </w:r>
            <w:r w:rsidR="00213A34">
              <w:t>55</w:t>
            </w:r>
            <w:r>
              <w:t>/</w:t>
            </w:r>
            <w:r w:rsidR="00213A34">
              <w:t>10</w:t>
            </w:r>
          </w:p>
        </w:tc>
        <w:tc>
          <w:tcPr>
            <w:tcW w:w="6594" w:type="dxa"/>
          </w:tcPr>
          <w:p w:rsidR="00E211CA" w:rsidRDefault="00E211CA" w:rsidP="005D6E8E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rövid technikás</w:t>
            </w:r>
          </w:p>
        </w:tc>
      </w:tr>
      <w:tr w:rsidR="00E211CA" w:rsidTr="00E211CA">
        <w:tc>
          <w:tcPr>
            <w:tcW w:w="1390" w:type="dxa"/>
          </w:tcPr>
          <w:p w:rsidR="00E211CA" w:rsidRPr="00A706CD" w:rsidRDefault="00E211CA" w:rsidP="005D6E8E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6600"/>
              </w:rPr>
            </w:pPr>
            <w:r w:rsidRPr="00A706CD">
              <w:rPr>
                <w:b/>
                <w:color w:val="0070C0"/>
              </w:rPr>
              <w:t>Kék</w:t>
            </w:r>
          </w:p>
        </w:tc>
        <w:tc>
          <w:tcPr>
            <w:tcW w:w="1320" w:type="dxa"/>
          </w:tcPr>
          <w:p w:rsidR="00E211CA" w:rsidRDefault="00E211CA" w:rsidP="00776550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4,</w:t>
            </w:r>
            <w:r w:rsidR="00776550">
              <w:t>7</w:t>
            </w:r>
            <w:r>
              <w:t>/2</w:t>
            </w:r>
            <w:r w:rsidR="00776550">
              <w:t>4</w:t>
            </w:r>
            <w:r>
              <w:t>0/1</w:t>
            </w:r>
            <w:r w:rsidR="00776550">
              <w:t>4</w:t>
            </w:r>
          </w:p>
        </w:tc>
        <w:tc>
          <w:tcPr>
            <w:tcW w:w="6594" w:type="dxa"/>
          </w:tcPr>
          <w:p w:rsidR="00E211CA" w:rsidRDefault="00E211CA" w:rsidP="005D6E8E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hosszú technikás</w:t>
            </w:r>
          </w:p>
        </w:tc>
      </w:tr>
      <w:tr w:rsidR="00E211CA" w:rsidTr="00E211CA">
        <w:tc>
          <w:tcPr>
            <w:tcW w:w="1390" w:type="dxa"/>
          </w:tcPr>
          <w:p w:rsidR="00E211CA" w:rsidRPr="00A706CD" w:rsidRDefault="00E211CA" w:rsidP="005D6E8E">
            <w:pPr>
              <w:pStyle w:val="Default"/>
              <w:tabs>
                <w:tab w:val="left" w:pos="6300"/>
              </w:tabs>
              <w:ind w:right="-133"/>
              <w:jc w:val="both"/>
              <w:rPr>
                <w:b/>
                <w:color w:val="0070C0"/>
              </w:rPr>
            </w:pPr>
            <w:r w:rsidRPr="00A706CD">
              <w:rPr>
                <w:b/>
                <w:color w:val="984806" w:themeColor="accent6" w:themeShade="80"/>
              </w:rPr>
              <w:t>Barna</w:t>
            </w:r>
          </w:p>
        </w:tc>
        <w:tc>
          <w:tcPr>
            <w:tcW w:w="1320" w:type="dxa"/>
          </w:tcPr>
          <w:p w:rsidR="00E211CA" w:rsidRDefault="0027324C" w:rsidP="0027324C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5,9</w:t>
            </w:r>
            <w:r w:rsidR="00E211CA">
              <w:t>/</w:t>
            </w:r>
            <w:r>
              <w:t>350</w:t>
            </w:r>
            <w:r w:rsidR="00E211CA">
              <w:t>/1</w:t>
            </w:r>
            <w:r>
              <w:t>9</w:t>
            </w:r>
          </w:p>
        </w:tc>
        <w:tc>
          <w:tcPr>
            <w:tcW w:w="6594" w:type="dxa"/>
          </w:tcPr>
          <w:p w:rsidR="00E211CA" w:rsidRDefault="00E211CA" w:rsidP="005D6E8E">
            <w:pPr>
              <w:pStyle w:val="Default"/>
              <w:tabs>
                <w:tab w:val="left" w:pos="6300"/>
              </w:tabs>
              <w:ind w:right="70"/>
              <w:jc w:val="both"/>
            </w:pPr>
            <w:r>
              <w:t>leghosszabb technikás</w:t>
            </w:r>
          </w:p>
        </w:tc>
      </w:tr>
    </w:tbl>
    <w:p w:rsidR="00D37DE5" w:rsidRDefault="00D37DE5" w:rsidP="002C6DF5">
      <w:pPr>
        <w:pStyle w:val="Default"/>
        <w:tabs>
          <w:tab w:val="left" w:pos="6300"/>
        </w:tabs>
        <w:ind w:right="70"/>
        <w:jc w:val="both"/>
      </w:pPr>
    </w:p>
    <w:p w:rsidR="00134BB0" w:rsidRPr="00E5561B" w:rsidRDefault="00134BB0" w:rsidP="00134BB0">
      <w:pPr>
        <w:pStyle w:val="Default"/>
        <w:tabs>
          <w:tab w:val="left" w:pos="6300"/>
        </w:tabs>
        <w:ind w:right="70"/>
        <w:jc w:val="both"/>
      </w:pPr>
      <w:r w:rsidRPr="00297BBE">
        <w:rPr>
          <w:b/>
          <w:u w:val="single"/>
        </w:rPr>
        <w:t>Nyílt, nem rangsoroló kategóriák</w:t>
      </w:r>
      <w:r>
        <w:rPr>
          <w:b/>
        </w:rPr>
        <w:t xml:space="preserve">, </w:t>
      </w:r>
      <w:r w:rsidRPr="00297BBE">
        <w:t>ezeken</w:t>
      </w:r>
      <w:r>
        <w:rPr>
          <w:b/>
        </w:rPr>
        <w:t xml:space="preserve"> </w:t>
      </w:r>
      <w:r w:rsidRPr="00E5561B">
        <w:t xml:space="preserve">versenyengedély nélkül </w:t>
      </w:r>
      <w:r>
        <w:t xml:space="preserve">is alapáron </w:t>
      </w:r>
      <w:r w:rsidRPr="00E5561B">
        <w:t xml:space="preserve">indulhattok, illetve a második és többi pályát teljesítőknek: 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RK</w:t>
      </w:r>
      <w:r>
        <w:t>– rövid könnyű, azonos pálya a Sárgával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HK</w:t>
      </w:r>
      <w:r>
        <w:t xml:space="preserve"> – hosszú könnyű, azonos pálya a Lilával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KT</w:t>
      </w:r>
      <w:r>
        <w:t xml:space="preserve"> – közepes technikás, azonos pálya a Naranccsal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XS</w:t>
      </w:r>
      <w:r>
        <w:t xml:space="preserve"> – legrövidebb technikás, azonos pálya a Világoszölddel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RT</w:t>
      </w:r>
      <w:r>
        <w:t xml:space="preserve"> – rövid technikás, azonos pálya a Zölddel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HT</w:t>
      </w:r>
      <w:r>
        <w:t xml:space="preserve"> – hosszú technikás, azonos pálya a Kékkel</w:t>
      </w:r>
    </w:p>
    <w:p w:rsidR="00134BB0" w:rsidRDefault="00134BB0" w:rsidP="00134BB0">
      <w:pPr>
        <w:pStyle w:val="Default"/>
        <w:tabs>
          <w:tab w:val="left" w:pos="6300"/>
        </w:tabs>
        <w:ind w:right="70"/>
        <w:jc w:val="both"/>
      </w:pPr>
      <w:r w:rsidRPr="00E5561B">
        <w:rPr>
          <w:b/>
        </w:rPr>
        <w:t>XL</w:t>
      </w:r>
      <w:r>
        <w:t xml:space="preserve"> – leghosszabb technikás, azonos pálya a Barnával</w:t>
      </w:r>
    </w:p>
    <w:p w:rsidR="00536561" w:rsidRDefault="00536561" w:rsidP="00536561">
      <w:pPr>
        <w:pStyle w:val="Default"/>
        <w:tabs>
          <w:tab w:val="left" w:pos="6300"/>
        </w:tabs>
        <w:ind w:right="70"/>
        <w:jc w:val="both"/>
        <w:rPr>
          <w:b/>
        </w:rPr>
      </w:pPr>
    </w:p>
    <w:p w:rsidR="00D67B0C" w:rsidRDefault="00D67B0C" w:rsidP="007B5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0BF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lastRenderedPageBreak/>
        <w:t>Nevezés: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7424" w:rsidRPr="00E00544" w:rsidRDefault="007B50BF" w:rsidP="00E00544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2407">
        <w:rPr>
          <w:rFonts w:ascii="Times New Roman" w:hAnsi="Times New Roman" w:cs="Times New Roman"/>
          <w:sz w:val="24"/>
          <w:szCs w:val="24"/>
        </w:rPr>
        <w:t xml:space="preserve">az </w:t>
      </w:r>
      <w:r w:rsidRPr="00BA2407">
        <w:rPr>
          <w:rFonts w:ascii="Times New Roman" w:hAnsi="Times New Roman" w:cs="Times New Roman"/>
          <w:b/>
          <w:sz w:val="24"/>
          <w:szCs w:val="24"/>
        </w:rPr>
        <w:t>e-nevezes.hu</w:t>
      </w:r>
      <w:r w:rsidRPr="00BA2407">
        <w:rPr>
          <w:rFonts w:ascii="Times New Roman" w:hAnsi="Times New Roman" w:cs="Times New Roman"/>
          <w:sz w:val="24"/>
          <w:szCs w:val="24"/>
        </w:rPr>
        <w:t xml:space="preserve"> rendszerben</w:t>
      </w:r>
      <w:r w:rsidRPr="00E01AF1">
        <w:t xml:space="preserve"> </w:t>
      </w:r>
      <w:r w:rsidR="00DC7424">
        <w:rPr>
          <w:rFonts w:ascii="Times New Roman" w:hAnsi="Times New Roman" w:cs="Times New Roman"/>
          <w:sz w:val="24"/>
          <w:szCs w:val="24"/>
        </w:rPr>
        <w:t>május 1</w:t>
      </w:r>
      <w:r w:rsidR="006D3B19">
        <w:rPr>
          <w:rFonts w:ascii="Times New Roman" w:hAnsi="Times New Roman" w:cs="Times New Roman"/>
          <w:sz w:val="24"/>
          <w:szCs w:val="24"/>
        </w:rPr>
        <w:t>6. szombat</w:t>
      </w:r>
      <w:r w:rsidRPr="00BA2407">
        <w:rPr>
          <w:rFonts w:ascii="Times New Roman" w:hAnsi="Times New Roman" w:cs="Times New Roman"/>
          <w:sz w:val="24"/>
          <w:szCs w:val="24"/>
        </w:rPr>
        <w:t xml:space="preserve"> </w:t>
      </w:r>
      <w:r w:rsidR="00DE0B7D" w:rsidRPr="00BA2407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Pr="00BA2407">
        <w:rPr>
          <w:rFonts w:ascii="Times New Roman" w:hAnsi="Times New Roman" w:cs="Times New Roman"/>
          <w:b/>
          <w:sz w:val="24"/>
          <w:szCs w:val="24"/>
          <w:u w:val="single"/>
        </w:rPr>
        <w:t>:00 óráig</w:t>
      </w:r>
      <w:r w:rsidR="00272BA3" w:rsidRPr="00BA2407">
        <w:rPr>
          <w:rFonts w:ascii="Times New Roman" w:hAnsi="Times New Roman" w:cs="Times New Roman"/>
          <w:sz w:val="24"/>
          <w:szCs w:val="24"/>
        </w:rPr>
        <w:t>:</w:t>
      </w:r>
      <w:r w:rsidR="00054D3A" w:rsidRPr="00BA2407">
        <w:rPr>
          <w:rFonts w:ascii="Times New Roman" w:hAnsi="Times New Roman" w:cs="Times New Roman"/>
          <w:sz w:val="24"/>
          <w:szCs w:val="24"/>
        </w:rPr>
        <w:tab/>
      </w:r>
      <w:r w:rsidR="00E00544">
        <w:rPr>
          <w:rFonts w:ascii="Times New Roman" w:hAnsi="Times New Roman" w:cs="Times New Roman"/>
          <w:sz w:val="24"/>
          <w:szCs w:val="24"/>
        </w:rPr>
        <w:br/>
      </w:r>
      <w:hyperlink r:id="rId8" w:tgtFrame="_blank" w:history="1">
        <w:r w:rsidR="00E00544">
          <w:rPr>
            <w:rStyle w:val="Hiperhivatkozs"/>
            <w:rFonts w:ascii="Arial" w:hAnsi="Arial" w:cs="Arial"/>
            <w:color w:val="1155CC"/>
            <w:shd w:val="clear" w:color="auto" w:fill="FFFFFF"/>
          </w:rPr>
          <w:t>https://www.e-nevezes.hu/hu/esemeny/show/1385</w:t>
        </w:r>
      </w:hyperlink>
      <w:r w:rsidR="00E00544">
        <w:t xml:space="preserve"> </w:t>
      </w:r>
    </w:p>
    <w:p w:rsidR="007B50BF" w:rsidRPr="00BA2407" w:rsidRDefault="007B50BF" w:rsidP="007B50BF">
      <w:pPr>
        <w:pStyle w:val="Listaszerbekezds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2407">
        <w:rPr>
          <w:rFonts w:ascii="Times New Roman" w:hAnsi="Times New Roman" w:cs="Times New Roman"/>
          <w:sz w:val="24"/>
          <w:szCs w:val="24"/>
        </w:rPr>
        <w:t xml:space="preserve">Az előnevezők </w:t>
      </w:r>
      <w:r w:rsidRPr="00BA2407">
        <w:rPr>
          <w:rFonts w:ascii="Times New Roman" w:hAnsi="Times New Roman" w:cs="Times New Roman"/>
          <w:b/>
          <w:sz w:val="24"/>
          <w:szCs w:val="24"/>
        </w:rPr>
        <w:t>saját térképet kapnak</w:t>
      </w:r>
      <w:r w:rsidRPr="00BA2407">
        <w:rPr>
          <w:rFonts w:ascii="Times New Roman" w:hAnsi="Times New Roman" w:cs="Times New Roman"/>
          <w:sz w:val="24"/>
          <w:szCs w:val="24"/>
        </w:rPr>
        <w:t>, amit nem kell leadniuk a futás után. A futni kívánt pályákat és az esetleges dugóka bérlését kérem jelezzétek</w:t>
      </w:r>
      <w:r w:rsidR="00BA2407" w:rsidRPr="00BA2407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BA2407" w:rsidRPr="00BA2407">
          <w:rPr>
            <w:rStyle w:val="Hiperhivatkozs"/>
            <w:rFonts w:ascii="Times New Roman" w:hAnsi="Times New Roman" w:cs="Times New Roman"/>
            <w:sz w:val="24"/>
            <w:szCs w:val="24"/>
          </w:rPr>
          <w:t>hbfort@gmail.com</w:t>
        </w:r>
      </w:hyperlink>
    </w:p>
    <w:p w:rsidR="007B50BF" w:rsidRPr="00F20EB5" w:rsidRDefault="007B50BF" w:rsidP="007B50BF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0EB5">
        <w:rPr>
          <w:rFonts w:ascii="Times New Roman" w:hAnsi="Times New Roman" w:cs="Times New Roman"/>
          <w:b/>
          <w:sz w:val="24"/>
          <w:szCs w:val="24"/>
        </w:rPr>
        <w:t>a helyszínen</w:t>
      </w:r>
      <w:r w:rsidRPr="00F20EB5">
        <w:rPr>
          <w:rFonts w:ascii="Times New Roman" w:hAnsi="Times New Roman" w:cs="Times New Roman"/>
          <w:sz w:val="24"/>
          <w:szCs w:val="24"/>
        </w:rPr>
        <w:t xml:space="preserve">: az így nevezőknek a </w:t>
      </w:r>
      <w:r w:rsidRPr="00F20EB5">
        <w:rPr>
          <w:rFonts w:ascii="Times New Roman" w:hAnsi="Times New Roman" w:cs="Times New Roman"/>
          <w:b/>
          <w:sz w:val="24"/>
          <w:szCs w:val="24"/>
        </w:rPr>
        <w:t>futás után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a Rajtban le kell </w:t>
      </w:r>
      <w:r>
        <w:rPr>
          <w:rFonts w:ascii="Times New Roman" w:hAnsi="Times New Roman" w:cs="Times New Roman"/>
          <w:b/>
          <w:sz w:val="24"/>
          <w:szCs w:val="24"/>
        </w:rPr>
        <w:t>adniuk a térképet</w:t>
      </w:r>
      <w:r w:rsidRPr="00F20EB5">
        <w:rPr>
          <w:rFonts w:ascii="Times New Roman" w:hAnsi="Times New Roman" w:cs="Times New Roman"/>
          <w:b/>
          <w:sz w:val="24"/>
          <w:szCs w:val="24"/>
        </w:rPr>
        <w:t xml:space="preserve">! </w:t>
      </w:r>
    </w:p>
    <w:p w:rsidR="007B50BF" w:rsidRDefault="006D3B19" w:rsidP="007B50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Nevezési díj:</w:t>
      </w:r>
      <w:r w:rsidRPr="00E01A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DC742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 Ft</w:t>
      </w:r>
      <w:r w:rsidR="007B50BF">
        <w:rPr>
          <w:rFonts w:ascii="Times New Roman" w:hAnsi="Times New Roman" w:cs="Times New Roman"/>
          <w:sz w:val="24"/>
          <w:szCs w:val="24"/>
        </w:rPr>
        <w:t xml:space="preserve">, ezért több pályát is futhattok. </w:t>
      </w:r>
    </w:p>
    <w:p w:rsidR="007B50BF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0EB5">
        <w:rPr>
          <w:rFonts w:ascii="Times New Roman" w:hAnsi="Times New Roman" w:cs="Times New Roman"/>
          <w:sz w:val="24"/>
          <w:szCs w:val="24"/>
        </w:rPr>
        <w:t>A nevezési adatokná</w:t>
      </w:r>
      <w:r>
        <w:rPr>
          <w:rFonts w:ascii="Times New Roman" w:hAnsi="Times New Roman" w:cs="Times New Roman"/>
          <w:sz w:val="24"/>
          <w:szCs w:val="24"/>
        </w:rPr>
        <w:t>l add meg a további pályákat is</w:t>
      </w:r>
      <w:r w:rsidR="00D37566">
        <w:rPr>
          <w:rFonts w:ascii="Times New Roman" w:hAnsi="Times New Roman" w:cs="Times New Roman"/>
          <w:sz w:val="24"/>
          <w:szCs w:val="24"/>
        </w:rPr>
        <w:t>.</w:t>
      </w:r>
      <w:r w:rsidR="006D3B19">
        <w:rPr>
          <w:rFonts w:ascii="Times New Roman" w:hAnsi="Times New Roman" w:cs="Times New Roman"/>
          <w:sz w:val="24"/>
          <w:szCs w:val="24"/>
        </w:rPr>
        <w:t xml:space="preserve"> </w:t>
      </w:r>
      <w:r w:rsidRPr="00F20EB5">
        <w:rPr>
          <w:rFonts w:ascii="Times New Roman" w:hAnsi="Times New Roman" w:cs="Times New Roman"/>
          <w:sz w:val="24"/>
          <w:szCs w:val="24"/>
        </w:rPr>
        <w:t>A dugókaszám rovatba írd be a dugóka számodat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0E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50BF" w:rsidRPr="00A86E90" w:rsidRDefault="007B50BF" w:rsidP="007B50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készpénzforgalom elkerülésére lehetőleg az e</w:t>
      </w:r>
      <w:r w:rsidR="00D3756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nevezés rendszerben fizessetek bankkártyával, de </w:t>
      </w:r>
      <w:r w:rsidRPr="00A86E90">
        <w:rPr>
          <w:rFonts w:ascii="Times New Roman" w:hAnsi="Times New Roman" w:cs="Times New Roman"/>
          <w:sz w:val="24"/>
          <w:szCs w:val="24"/>
        </w:rPr>
        <w:t xml:space="preserve">nem </w:t>
      </w:r>
      <w:r>
        <w:rPr>
          <w:rFonts w:ascii="Times New Roman" w:hAnsi="Times New Roman" w:cs="Times New Roman"/>
          <w:sz w:val="24"/>
          <w:szCs w:val="24"/>
        </w:rPr>
        <w:t>kötelező.</w:t>
      </w:r>
      <w:r w:rsidR="00D375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Jelentkezés</w:t>
      </w:r>
      <w:r>
        <w:t xml:space="preserve">: a versenyközpontban </w:t>
      </w:r>
      <w:r w:rsidR="001B7E76">
        <w:t>9</w:t>
      </w:r>
      <w:r>
        <w:t>:30-tól</w:t>
      </w:r>
      <w:r w:rsidR="001F63ED">
        <w:t xml:space="preserve"> </w:t>
      </w:r>
      <w:r w:rsidR="00D37566">
        <w:t>12:45-</w:t>
      </w:r>
      <w:r w:rsidR="001F63ED">
        <w:t>ig</w:t>
      </w:r>
      <w:r>
        <w:t xml:space="preserve">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</w:rPr>
        <w:t>"0" idő: 1</w:t>
      </w:r>
      <w:r w:rsidR="001B7E76">
        <w:rPr>
          <w:b/>
        </w:rPr>
        <w:t>0</w:t>
      </w:r>
      <w:r>
        <w:rPr>
          <w:b/>
        </w:rPr>
        <w:t>:00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</w:p>
    <w:p w:rsidR="00E72CE0" w:rsidRDefault="00854CE4" w:rsidP="00BF09DE">
      <w:pPr>
        <w:pStyle w:val="Default"/>
        <w:tabs>
          <w:tab w:val="left" w:pos="6300"/>
        </w:tabs>
        <w:ind w:right="70"/>
        <w:jc w:val="both"/>
        <w:rPr>
          <w:bCs/>
        </w:rPr>
      </w:pPr>
      <w:r>
        <w:rPr>
          <w:b/>
          <w:bCs/>
        </w:rPr>
        <w:t xml:space="preserve">Térkép: </w:t>
      </w:r>
      <w:r w:rsidR="009D5167">
        <w:rPr>
          <w:b/>
          <w:bCs/>
        </w:rPr>
        <w:t>Vadaskert</w:t>
      </w:r>
      <w:r w:rsidR="001B7E76">
        <w:rPr>
          <w:b/>
          <w:bCs/>
        </w:rPr>
        <w:t xml:space="preserve"> </w:t>
      </w:r>
      <w:r w:rsidRPr="001B7E76">
        <w:rPr>
          <w:bCs/>
        </w:rPr>
        <w:t>M= 1:</w:t>
      </w:r>
      <w:r w:rsidR="00B4669B" w:rsidRPr="001B7E76">
        <w:rPr>
          <w:bCs/>
        </w:rPr>
        <w:t>10 0</w:t>
      </w:r>
      <w:r w:rsidRPr="001B7E76">
        <w:rPr>
          <w:bCs/>
        </w:rPr>
        <w:t>00</w:t>
      </w:r>
      <w:r>
        <w:rPr>
          <w:b/>
          <w:bCs/>
        </w:rPr>
        <w:t xml:space="preserve">, </w:t>
      </w:r>
      <w:r>
        <w:rPr>
          <w:bCs/>
        </w:rPr>
        <w:t>alapszintköz 5 m</w:t>
      </w:r>
      <w:r w:rsidR="0010708F">
        <w:rPr>
          <w:bCs/>
        </w:rPr>
        <w:t xml:space="preserve">. 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  <w:rPr>
          <w:bCs/>
        </w:rPr>
      </w:pP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>Rajt</w:t>
      </w:r>
      <w:r>
        <w:rPr>
          <w:bCs/>
        </w:rPr>
        <w:t xml:space="preserve"> és </w:t>
      </w:r>
      <w:r>
        <w:rPr>
          <w:b/>
          <w:bCs/>
        </w:rPr>
        <w:t>Cél</w:t>
      </w:r>
      <w:r>
        <w:rPr>
          <w:bCs/>
        </w:rPr>
        <w:t xml:space="preserve"> a VK </w:t>
      </w:r>
      <w:r w:rsidR="00E72CE0">
        <w:rPr>
          <w:bCs/>
        </w:rPr>
        <w:t>kö</w:t>
      </w:r>
      <w:r>
        <w:rPr>
          <w:bCs/>
        </w:rPr>
        <w:t>ze</w:t>
      </w:r>
      <w:r w:rsidR="00E72CE0">
        <w:rPr>
          <w:bCs/>
        </w:rPr>
        <w:t>l</w:t>
      </w:r>
      <w:r>
        <w:rPr>
          <w:bCs/>
        </w:rPr>
        <w:t>ében</w:t>
      </w:r>
    </w:p>
    <w:p w:rsidR="00854CE4" w:rsidRDefault="00854CE4">
      <w:pPr>
        <w:pStyle w:val="Default"/>
        <w:tabs>
          <w:tab w:val="left" w:pos="6300"/>
        </w:tabs>
        <w:ind w:right="70"/>
        <w:jc w:val="both"/>
      </w:pPr>
      <w:r>
        <w:rPr>
          <w:b/>
          <w:bCs/>
        </w:rPr>
        <w:t xml:space="preserve">Időmérés: </w:t>
      </w:r>
      <w:r>
        <w:t xml:space="preserve">a </w:t>
      </w:r>
      <w:proofErr w:type="spellStart"/>
      <w:r>
        <w:t>SPORT</w:t>
      </w:r>
      <w:r>
        <w:rPr>
          <w:i/>
          <w:iCs/>
        </w:rPr>
        <w:t>ident</w:t>
      </w:r>
      <w:proofErr w:type="spellEnd"/>
      <w:r>
        <w:rPr>
          <w:i/>
          <w:iCs/>
        </w:rPr>
        <w:t xml:space="preserve"> </w:t>
      </w:r>
      <w:r w:rsidR="00B06E9C" w:rsidRPr="00B06E9C">
        <w:rPr>
          <w:iCs/>
        </w:rPr>
        <w:t>időmérő és értékelő</w:t>
      </w:r>
      <w:r w:rsidR="00B06E9C">
        <w:rPr>
          <w:i/>
          <w:iCs/>
        </w:rPr>
        <w:t xml:space="preserve"> </w:t>
      </w:r>
      <w:r>
        <w:t>rendszert használjuk, dugóka (chip) a helyszínen</w:t>
      </w:r>
      <w:r>
        <w:rPr>
          <w:b/>
          <w:bCs/>
        </w:rPr>
        <w:t xml:space="preserve"> </w:t>
      </w:r>
      <w:r>
        <w:rPr>
          <w:bCs/>
        </w:rPr>
        <w:t>bérelhető fejenként 200 Ft-ért</w:t>
      </w:r>
      <w:r>
        <w:t>.</w:t>
      </w:r>
    </w:p>
    <w:p w:rsidR="006E42DE" w:rsidRDefault="006E42DE">
      <w:pPr>
        <w:pStyle w:val="Default"/>
        <w:tabs>
          <w:tab w:val="left" w:pos="6300"/>
        </w:tabs>
        <w:ind w:right="70"/>
        <w:jc w:val="both"/>
      </w:pPr>
    </w:p>
    <w:p w:rsidR="00790EF3" w:rsidRDefault="00790EF3" w:rsidP="00790EF3">
      <w:pPr>
        <w:pStyle w:val="Default"/>
        <w:ind w:right="70"/>
        <w:jc w:val="both"/>
      </w:pPr>
      <w:r>
        <w:t>Ez a 20</w:t>
      </w:r>
      <w:r w:rsidR="00225140">
        <w:t>2</w:t>
      </w:r>
      <w:r w:rsidR="00DC7424">
        <w:t>6</w:t>
      </w:r>
      <w:r>
        <w:t xml:space="preserve">. évi </w:t>
      </w:r>
      <w:r w:rsidR="00DC7424">
        <w:t>5</w:t>
      </w:r>
      <w:r>
        <w:t xml:space="preserve"> </w:t>
      </w:r>
      <w:r w:rsidR="00441CB8">
        <w:t>fordulós</w:t>
      </w:r>
      <w:r>
        <w:t xml:space="preserve"> Vizsla Kupa sorozat </w:t>
      </w:r>
      <w:r w:rsidR="006D3B19">
        <w:t>2.</w:t>
      </w:r>
      <w:r w:rsidR="00307D57">
        <w:t xml:space="preserve"> futama</w:t>
      </w:r>
      <w:r w:rsidR="00225140">
        <w:t xml:space="preserve">, </w:t>
      </w:r>
      <w:r w:rsidR="00E42E7D">
        <w:t>a</w:t>
      </w:r>
      <w:r w:rsidR="00416B05">
        <w:t xml:space="preserve">z </w:t>
      </w:r>
      <w:r>
        <w:t>összetett pontverseny helyezettjeit az előző évekhez hasonlóan díjazzuk</w:t>
      </w:r>
      <w:r w:rsidR="00BA7D86">
        <w:t xml:space="preserve"> </w:t>
      </w:r>
      <w:r w:rsidR="00DE0B7D">
        <w:t>a szezon végén</w:t>
      </w:r>
      <w:r>
        <w:t>.</w:t>
      </w:r>
    </w:p>
    <w:p w:rsidR="00790EF3" w:rsidRDefault="00790EF3" w:rsidP="00790EF3">
      <w:pPr>
        <w:pStyle w:val="Default"/>
        <w:ind w:right="70"/>
      </w:pPr>
      <w:r>
        <w:t>Az összetett eredménybe minden futáson szerzett pontszám beleszámít.</w:t>
      </w:r>
    </w:p>
    <w:p w:rsidR="00790EF3" w:rsidRDefault="00790EF3" w:rsidP="00790EF3">
      <w:pPr>
        <w:pStyle w:val="Default"/>
        <w:ind w:right="70"/>
      </w:pPr>
    </w:p>
    <w:p w:rsidR="00790EF3" w:rsidRDefault="00790EF3" w:rsidP="00790EF3">
      <w:pPr>
        <w:pStyle w:val="Default"/>
        <w:tabs>
          <w:tab w:val="left" w:pos="6300"/>
        </w:tabs>
        <w:ind w:right="70"/>
        <w:jc w:val="both"/>
        <w:rPr>
          <w:i/>
        </w:rPr>
      </w:pPr>
      <w:r>
        <w:rPr>
          <w:b/>
          <w:i/>
        </w:rPr>
        <w:t xml:space="preserve">Várunk szeretettel a versenyünkön, izgalmas pályákkal és jó hangulattal! </w:t>
      </w:r>
    </w:p>
    <w:p w:rsidR="009A77E8" w:rsidRDefault="00790EF3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  <w:r>
        <w:rPr>
          <w:i/>
        </w:rPr>
        <w:t>Hegedűs Zoltán és a Vizslák</w:t>
      </w:r>
    </w:p>
    <w:p w:rsidR="00225140" w:rsidRDefault="00225140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p w:rsidR="00225140" w:rsidRDefault="00225140" w:rsidP="00790EF3">
      <w:pPr>
        <w:pStyle w:val="Default"/>
        <w:tabs>
          <w:tab w:val="left" w:pos="6480"/>
        </w:tabs>
        <w:ind w:right="70"/>
        <w:jc w:val="both"/>
        <w:rPr>
          <w:i/>
        </w:rPr>
      </w:pPr>
    </w:p>
    <w:sectPr w:rsidR="00225140" w:rsidSect="0009301B">
      <w:pgSz w:w="11906" w:h="16838"/>
      <w:pgMar w:top="1077" w:right="1418" w:bottom="107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647BB"/>
    <w:multiLevelType w:val="hybridMultilevel"/>
    <w:tmpl w:val="5FB86E9C"/>
    <w:lvl w:ilvl="0" w:tplc="4ED6B6B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C24565"/>
    <w:multiLevelType w:val="hybridMultilevel"/>
    <w:tmpl w:val="5058A7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066CC"/>
    <w:rsid w:val="00000E62"/>
    <w:rsid w:val="00011CA6"/>
    <w:rsid w:val="000543D6"/>
    <w:rsid w:val="00054D3A"/>
    <w:rsid w:val="0005587D"/>
    <w:rsid w:val="0007505E"/>
    <w:rsid w:val="00075C82"/>
    <w:rsid w:val="000842FB"/>
    <w:rsid w:val="0009301B"/>
    <w:rsid w:val="000A5845"/>
    <w:rsid w:val="000D5B88"/>
    <w:rsid w:val="0010708F"/>
    <w:rsid w:val="00134BB0"/>
    <w:rsid w:val="00175BEF"/>
    <w:rsid w:val="001836D1"/>
    <w:rsid w:val="0019617D"/>
    <w:rsid w:val="001A0064"/>
    <w:rsid w:val="001B1C13"/>
    <w:rsid w:val="001B7E76"/>
    <w:rsid w:val="001D4908"/>
    <w:rsid w:val="001F63ED"/>
    <w:rsid w:val="00213A34"/>
    <w:rsid w:val="00225140"/>
    <w:rsid w:val="00272834"/>
    <w:rsid w:val="00272BA3"/>
    <w:rsid w:val="002730C4"/>
    <w:rsid w:val="0027324C"/>
    <w:rsid w:val="00275272"/>
    <w:rsid w:val="002A281A"/>
    <w:rsid w:val="002A406F"/>
    <w:rsid w:val="002C6CE2"/>
    <w:rsid w:val="002C6DF5"/>
    <w:rsid w:val="002C7CAC"/>
    <w:rsid w:val="002F0E08"/>
    <w:rsid w:val="00307D57"/>
    <w:rsid w:val="0032794A"/>
    <w:rsid w:val="003323E7"/>
    <w:rsid w:val="00377AF5"/>
    <w:rsid w:val="003A312D"/>
    <w:rsid w:val="003E08DA"/>
    <w:rsid w:val="003F0986"/>
    <w:rsid w:val="00416B05"/>
    <w:rsid w:val="00441CB8"/>
    <w:rsid w:val="0049026B"/>
    <w:rsid w:val="00497DB6"/>
    <w:rsid w:val="004C50C4"/>
    <w:rsid w:val="00530286"/>
    <w:rsid w:val="00536561"/>
    <w:rsid w:val="00537F92"/>
    <w:rsid w:val="00541EA1"/>
    <w:rsid w:val="00555011"/>
    <w:rsid w:val="0055624D"/>
    <w:rsid w:val="00560A07"/>
    <w:rsid w:val="005762B9"/>
    <w:rsid w:val="00576B79"/>
    <w:rsid w:val="00597954"/>
    <w:rsid w:val="00597CD2"/>
    <w:rsid w:val="005A59E4"/>
    <w:rsid w:val="005C619C"/>
    <w:rsid w:val="00601D3C"/>
    <w:rsid w:val="00612E05"/>
    <w:rsid w:val="00625626"/>
    <w:rsid w:val="0067570A"/>
    <w:rsid w:val="00685613"/>
    <w:rsid w:val="00693861"/>
    <w:rsid w:val="00696C71"/>
    <w:rsid w:val="006B1D05"/>
    <w:rsid w:val="006D3B19"/>
    <w:rsid w:val="006E42DE"/>
    <w:rsid w:val="006E6247"/>
    <w:rsid w:val="00776550"/>
    <w:rsid w:val="00790EF3"/>
    <w:rsid w:val="007B50BF"/>
    <w:rsid w:val="007C011E"/>
    <w:rsid w:val="007C0D0F"/>
    <w:rsid w:val="007D4138"/>
    <w:rsid w:val="007E6F7C"/>
    <w:rsid w:val="007E7B98"/>
    <w:rsid w:val="00801C5E"/>
    <w:rsid w:val="00827F67"/>
    <w:rsid w:val="00854CE4"/>
    <w:rsid w:val="00871439"/>
    <w:rsid w:val="00876018"/>
    <w:rsid w:val="008C249C"/>
    <w:rsid w:val="009516F9"/>
    <w:rsid w:val="00952F45"/>
    <w:rsid w:val="00964044"/>
    <w:rsid w:val="009830B0"/>
    <w:rsid w:val="00996CDD"/>
    <w:rsid w:val="009A77E8"/>
    <w:rsid w:val="009C2704"/>
    <w:rsid w:val="009D5167"/>
    <w:rsid w:val="009E22E5"/>
    <w:rsid w:val="009F3553"/>
    <w:rsid w:val="00A066CC"/>
    <w:rsid w:val="00A3456C"/>
    <w:rsid w:val="00A4725A"/>
    <w:rsid w:val="00A706CD"/>
    <w:rsid w:val="00A73FE1"/>
    <w:rsid w:val="00A85D56"/>
    <w:rsid w:val="00A92920"/>
    <w:rsid w:val="00AD2A3C"/>
    <w:rsid w:val="00B06E9C"/>
    <w:rsid w:val="00B25492"/>
    <w:rsid w:val="00B4669B"/>
    <w:rsid w:val="00B555E0"/>
    <w:rsid w:val="00BA2407"/>
    <w:rsid w:val="00BA7D86"/>
    <w:rsid w:val="00BB78DA"/>
    <w:rsid w:val="00BF09DE"/>
    <w:rsid w:val="00BF1FC8"/>
    <w:rsid w:val="00C22FB7"/>
    <w:rsid w:val="00C246DC"/>
    <w:rsid w:val="00C42BAA"/>
    <w:rsid w:val="00CD0BEF"/>
    <w:rsid w:val="00D14F86"/>
    <w:rsid w:val="00D17EA5"/>
    <w:rsid w:val="00D21AEA"/>
    <w:rsid w:val="00D25414"/>
    <w:rsid w:val="00D32E43"/>
    <w:rsid w:val="00D35C1B"/>
    <w:rsid w:val="00D37566"/>
    <w:rsid w:val="00D37DE5"/>
    <w:rsid w:val="00D554DC"/>
    <w:rsid w:val="00D67B0C"/>
    <w:rsid w:val="00DC0518"/>
    <w:rsid w:val="00DC7424"/>
    <w:rsid w:val="00DD030A"/>
    <w:rsid w:val="00DE0B7D"/>
    <w:rsid w:val="00DF0367"/>
    <w:rsid w:val="00DF65AF"/>
    <w:rsid w:val="00E00544"/>
    <w:rsid w:val="00E036B7"/>
    <w:rsid w:val="00E211CA"/>
    <w:rsid w:val="00E42E7D"/>
    <w:rsid w:val="00E72CE0"/>
    <w:rsid w:val="00E74116"/>
    <w:rsid w:val="00EB0BA5"/>
    <w:rsid w:val="00EF3A20"/>
    <w:rsid w:val="00F213B4"/>
    <w:rsid w:val="00F371BB"/>
    <w:rsid w:val="00F51F89"/>
    <w:rsid w:val="00F646B0"/>
    <w:rsid w:val="00F73BFA"/>
    <w:rsid w:val="00F96720"/>
    <w:rsid w:val="00FA7E91"/>
    <w:rsid w:val="00FB21D2"/>
    <w:rsid w:val="00FD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9301B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09301B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09301B"/>
  </w:style>
  <w:style w:type="character" w:customStyle="1" w:styleId="WW8Num2z1">
    <w:name w:val="WW8Num2z1"/>
    <w:rsid w:val="0009301B"/>
  </w:style>
  <w:style w:type="character" w:customStyle="1" w:styleId="WW8Num2z2">
    <w:name w:val="WW8Num2z2"/>
    <w:rsid w:val="0009301B"/>
  </w:style>
  <w:style w:type="character" w:customStyle="1" w:styleId="WW8Num2z3">
    <w:name w:val="WW8Num2z3"/>
    <w:rsid w:val="0009301B"/>
  </w:style>
  <w:style w:type="character" w:customStyle="1" w:styleId="WW8Num2z4">
    <w:name w:val="WW8Num2z4"/>
    <w:rsid w:val="0009301B"/>
  </w:style>
  <w:style w:type="character" w:customStyle="1" w:styleId="WW8Num2z5">
    <w:name w:val="WW8Num2z5"/>
    <w:rsid w:val="0009301B"/>
  </w:style>
  <w:style w:type="character" w:customStyle="1" w:styleId="WW8Num2z6">
    <w:name w:val="WW8Num2z6"/>
    <w:rsid w:val="0009301B"/>
  </w:style>
  <w:style w:type="character" w:customStyle="1" w:styleId="WW8Num2z7">
    <w:name w:val="WW8Num2z7"/>
    <w:rsid w:val="0009301B"/>
  </w:style>
  <w:style w:type="character" w:customStyle="1" w:styleId="WW8Num2z8">
    <w:name w:val="WW8Num2z8"/>
    <w:rsid w:val="0009301B"/>
  </w:style>
  <w:style w:type="character" w:customStyle="1" w:styleId="Bekezdsalap-bettpusa2">
    <w:name w:val="Bekezdés alap-betűtípusa2"/>
    <w:rsid w:val="0009301B"/>
  </w:style>
  <w:style w:type="character" w:customStyle="1" w:styleId="WW8Num1z1">
    <w:name w:val="WW8Num1z1"/>
    <w:rsid w:val="0009301B"/>
    <w:rPr>
      <w:rFonts w:ascii="Courier New" w:hAnsi="Courier New" w:cs="Courier New"/>
    </w:rPr>
  </w:style>
  <w:style w:type="character" w:customStyle="1" w:styleId="WW8Num1z2">
    <w:name w:val="WW8Num1z2"/>
    <w:rsid w:val="0009301B"/>
    <w:rPr>
      <w:rFonts w:ascii="Wingdings" w:hAnsi="Wingdings" w:cs="Wingdings"/>
    </w:rPr>
  </w:style>
  <w:style w:type="character" w:customStyle="1" w:styleId="WW8Num1z3">
    <w:name w:val="WW8Num1z3"/>
    <w:rsid w:val="0009301B"/>
    <w:rPr>
      <w:rFonts w:ascii="Symbol" w:hAnsi="Symbol" w:cs="Symbol"/>
    </w:rPr>
  </w:style>
  <w:style w:type="character" w:customStyle="1" w:styleId="Bekezdsalap-bettpusa1">
    <w:name w:val="Bekezdés alap-betűtípusa1"/>
    <w:rsid w:val="0009301B"/>
  </w:style>
  <w:style w:type="character" w:styleId="Hiperhivatkozs">
    <w:name w:val="Hyperlink"/>
    <w:basedOn w:val="Bekezdsalap-bettpusa1"/>
    <w:rsid w:val="0009301B"/>
    <w:rPr>
      <w:color w:val="0000FF"/>
      <w:u w:val="single"/>
    </w:rPr>
  </w:style>
  <w:style w:type="character" w:styleId="Mrltotthiperhivatkozs">
    <w:name w:val="FollowedHyperlink"/>
    <w:basedOn w:val="Bekezdsalap-bettpusa1"/>
    <w:rsid w:val="0009301B"/>
    <w:rPr>
      <w:color w:val="800080"/>
      <w:u w:val="single"/>
    </w:rPr>
  </w:style>
  <w:style w:type="paragraph" w:customStyle="1" w:styleId="Cmsor">
    <w:name w:val="Címsor"/>
    <w:basedOn w:val="Norml"/>
    <w:next w:val="Szvegtrzs"/>
    <w:rsid w:val="0009301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rsid w:val="0009301B"/>
    <w:pPr>
      <w:spacing w:after="120"/>
    </w:pPr>
  </w:style>
  <w:style w:type="paragraph" w:styleId="Lista">
    <w:name w:val="List"/>
    <w:basedOn w:val="Szvegtrzs"/>
    <w:rsid w:val="0009301B"/>
    <w:rPr>
      <w:rFonts w:cs="Mangal"/>
    </w:rPr>
  </w:style>
  <w:style w:type="paragraph" w:styleId="Kpalrs">
    <w:name w:val="caption"/>
    <w:basedOn w:val="Norml"/>
    <w:qFormat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09301B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09301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efault">
    <w:name w:val="Default"/>
    <w:rsid w:val="0009301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Buborkszveg">
    <w:name w:val="Balloon Text"/>
    <w:basedOn w:val="Norml"/>
    <w:rsid w:val="0009301B"/>
    <w:rPr>
      <w:rFonts w:ascii="Tahoma" w:hAnsi="Tahoma" w:cs="Tahoma"/>
      <w:sz w:val="16"/>
      <w:szCs w:val="16"/>
    </w:rPr>
  </w:style>
  <w:style w:type="paragraph" w:customStyle="1" w:styleId="Tblzattartalom">
    <w:name w:val="Táblázattartalom"/>
    <w:basedOn w:val="Norml"/>
    <w:rsid w:val="0009301B"/>
    <w:pPr>
      <w:suppressLineNumbers/>
    </w:pPr>
  </w:style>
  <w:style w:type="paragraph" w:customStyle="1" w:styleId="Tblzatfejlc">
    <w:name w:val="Táblázatfejléc"/>
    <w:basedOn w:val="Tblzattartalom"/>
    <w:rsid w:val="0009301B"/>
    <w:pPr>
      <w:jc w:val="center"/>
    </w:pPr>
    <w:rPr>
      <w:b/>
      <w:bCs/>
    </w:rPr>
  </w:style>
  <w:style w:type="paragraph" w:styleId="Listaszerbekezds">
    <w:name w:val="List Paragraph"/>
    <w:basedOn w:val="Norml"/>
    <w:uiPriority w:val="34"/>
    <w:qFormat/>
    <w:rsid w:val="007B50BF"/>
    <w:pPr>
      <w:ind w:left="720"/>
      <w:contextualSpacing/>
    </w:pPr>
  </w:style>
  <w:style w:type="table" w:styleId="Rcsostblzat">
    <w:name w:val="Table Grid"/>
    <w:basedOn w:val="Normltblzat"/>
    <w:uiPriority w:val="59"/>
    <w:rsid w:val="00E21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nevezes.hu/hu/esemeny/show/1385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bfort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3515</CharactersWithSpaces>
  <SharedDoc>false</SharedDoc>
  <HLinks>
    <vt:vector size="18" baseType="variant">
      <vt:variant>
        <vt:i4>5636129</vt:i4>
      </vt:variant>
      <vt:variant>
        <vt:i4>9</vt:i4>
      </vt:variant>
      <vt:variant>
        <vt:i4>0</vt:i4>
      </vt:variant>
      <vt:variant>
        <vt:i4>5</vt:i4>
      </vt:variant>
      <vt:variant>
        <vt:lpwstr>mailto:z.hegedus52@gmail.com</vt:lpwstr>
      </vt:variant>
      <vt:variant>
        <vt:lpwstr/>
      </vt:variant>
      <vt:variant>
        <vt:i4>7798843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</vt:lpwstr>
      </vt:variant>
      <vt:variant>
        <vt:lpwstr>!/VizslaSE</vt:lpwstr>
      </vt:variant>
      <vt:variant>
        <vt:i4>7602269</vt:i4>
      </vt:variant>
      <vt:variant>
        <vt:i4>3</vt:i4>
      </vt:variant>
      <vt:variant>
        <vt:i4>0</vt:i4>
      </vt:variant>
      <vt:variant>
        <vt:i4>5</vt:i4>
      </vt:variant>
      <vt:variant>
        <vt:lpwstr>mailto:vizslase@gmail.com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Hegedűs Z.</dc:creator>
  <cp:lastModifiedBy>Hegedűs Zoltán</cp:lastModifiedBy>
  <cp:revision>14</cp:revision>
  <cp:lastPrinted>2026-05-14T04:30:00Z</cp:lastPrinted>
  <dcterms:created xsi:type="dcterms:W3CDTF">2026-05-14T04:19:00Z</dcterms:created>
  <dcterms:modified xsi:type="dcterms:W3CDTF">2026-05-14T04:31:00Z</dcterms:modified>
</cp:coreProperties>
</file>