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17" w:rsidRDefault="00BA4717" w:rsidP="005F47AA">
      <w:pPr>
        <w:spacing w:after="120" w:line="240" w:lineRule="auto"/>
        <w:jc w:val="center"/>
        <w:rPr>
          <w:bCs/>
          <w:sz w:val="28"/>
          <w:szCs w:val="28"/>
        </w:rPr>
      </w:pPr>
    </w:p>
    <w:p w:rsidR="00CB315B" w:rsidRPr="002B281B" w:rsidRDefault="00CB315B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B281B">
        <w:rPr>
          <w:b/>
          <w:bCs/>
          <w:sz w:val="28"/>
          <w:szCs w:val="28"/>
        </w:rPr>
        <w:t>Budapesti és Pest Vármegyei Diákolimpia</w:t>
      </w:r>
    </w:p>
    <w:p w:rsidR="00CB315B" w:rsidRPr="002B281B" w:rsidRDefault="00CB315B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B281B">
        <w:rPr>
          <w:b/>
          <w:bCs/>
          <w:sz w:val="28"/>
          <w:szCs w:val="28"/>
        </w:rPr>
        <w:t>Budaörs 2026. április 1</w:t>
      </w:r>
      <w:r w:rsidR="004942E6" w:rsidRPr="002B281B">
        <w:rPr>
          <w:b/>
          <w:bCs/>
          <w:sz w:val="28"/>
          <w:szCs w:val="28"/>
        </w:rPr>
        <w:t>9</w:t>
      </w:r>
      <w:r w:rsidRPr="002B281B">
        <w:rPr>
          <w:b/>
          <w:bCs/>
          <w:sz w:val="28"/>
          <w:szCs w:val="28"/>
        </w:rPr>
        <w:t xml:space="preserve">. </w:t>
      </w:r>
      <w:r w:rsidR="004942E6" w:rsidRPr="002B281B">
        <w:rPr>
          <w:b/>
          <w:bCs/>
          <w:sz w:val="28"/>
          <w:szCs w:val="28"/>
        </w:rPr>
        <w:t>vasárnap</w:t>
      </w:r>
    </w:p>
    <w:p w:rsidR="00AC3A6B" w:rsidRPr="002B281B" w:rsidRDefault="00CB315B" w:rsidP="005F47AA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2B281B">
        <w:rPr>
          <w:b/>
          <w:bCs/>
          <w:sz w:val="28"/>
          <w:szCs w:val="28"/>
        </w:rPr>
        <w:t>Versenykiírás</w:t>
      </w:r>
    </w:p>
    <w:p w:rsidR="00C03269" w:rsidRDefault="00C03269" w:rsidP="005F47AA">
      <w:pPr>
        <w:spacing w:after="0" w:line="240" w:lineRule="auto"/>
        <w:rPr>
          <w:bCs/>
        </w:rPr>
      </w:pPr>
    </w:p>
    <w:p w:rsidR="002B281B" w:rsidRPr="005F47AA" w:rsidRDefault="002B281B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</w:pPr>
      <w:r w:rsidRPr="005F47AA">
        <w:rPr>
          <w:b/>
          <w:bCs/>
        </w:rPr>
        <w:t>Rendező</w:t>
      </w:r>
      <w:r w:rsidRPr="005F47AA">
        <w:rPr>
          <w:bCs/>
        </w:rPr>
        <w:t xml:space="preserve">: </w:t>
      </w:r>
      <w:r w:rsidR="002B281B">
        <w:rPr>
          <w:rFonts w:ascii="Arial" w:hAnsi="Arial" w:cs="Arial"/>
          <w:bCs/>
        </w:rPr>
        <w:t xml:space="preserve">a Budapesti Tájfutók Szövetsége megbízásából a </w:t>
      </w:r>
      <w:r w:rsidR="00405FF1" w:rsidRPr="005F47AA">
        <w:rPr>
          <w:rFonts w:ascii="Arial" w:eastAsia="Times New Roman" w:hAnsi="Arial" w:cs="Arial"/>
          <w:bCs/>
          <w:color w:val="222222"/>
          <w:kern w:val="0"/>
          <w:lang w:eastAsia="hu-HU"/>
        </w:rPr>
        <w:t xml:space="preserve">Vizsla Egészség, Sport és </w:t>
      </w:r>
      <w:r w:rsidR="00405FF1"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Környezettudatos Egyesület</w:t>
      </w:r>
    </w:p>
    <w:p w:rsidR="005314E8" w:rsidRPr="005F47AA" w:rsidRDefault="005314E8" w:rsidP="005F47AA">
      <w:pPr>
        <w:shd w:val="clear" w:color="auto" w:fill="FFFFFF"/>
        <w:spacing w:after="0" w:line="240" w:lineRule="auto"/>
        <w:rPr>
          <w:bCs/>
        </w:rPr>
      </w:pPr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Cím: 2040 Budaörs, </w:t>
      </w:r>
      <w:proofErr w:type="spellStart"/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>Uzsoki</w:t>
      </w:r>
      <w:proofErr w:type="spellEnd"/>
      <w:r w:rsidRPr="005F47AA">
        <w:rPr>
          <w:rFonts w:ascii="Arial" w:eastAsia="Times New Roman" w:hAnsi="Arial" w:cs="Arial"/>
          <w:bCs/>
          <w:color w:val="222222"/>
          <w:kern w:val="0"/>
          <w:shd w:val="clear" w:color="auto" w:fill="FFFFFF"/>
          <w:lang w:eastAsia="hu-HU"/>
        </w:rPr>
        <w:t xml:space="preserve"> köz 17.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>Email:</w:t>
      </w:r>
      <w:r w:rsidR="00405FF1" w:rsidRPr="005F47AA">
        <w:t xml:space="preserve"> </w:t>
      </w:r>
      <w:r w:rsidR="004272B9" w:rsidRPr="005F47AA">
        <w:rPr>
          <w:bCs/>
        </w:rPr>
        <w:t>vizslase@gmail.com</w:t>
      </w:r>
    </w:p>
    <w:p w:rsidR="00CB315B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>Telefon:</w:t>
      </w:r>
      <w:r w:rsidR="004272B9" w:rsidRPr="005F47A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+36</w:t>
      </w:r>
      <w:r w:rsidR="00685009" w:rsidRPr="005F47AA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20</w:t>
      </w:r>
      <w:r w:rsidR="00685009" w:rsidRPr="005F47AA">
        <w:rPr>
          <w:rFonts w:ascii="Arial" w:hAnsi="Arial" w:cs="Arial"/>
          <w:bCs/>
          <w:color w:val="222222"/>
          <w:shd w:val="clear" w:color="auto" w:fill="FFFFFF"/>
        </w:rPr>
        <w:t xml:space="preserve"> </w:t>
      </w:r>
      <w:r w:rsidR="004272B9" w:rsidRPr="005F47AA">
        <w:rPr>
          <w:rFonts w:ascii="Arial" w:hAnsi="Arial" w:cs="Arial"/>
          <w:bCs/>
          <w:color w:val="222222"/>
          <w:shd w:val="clear" w:color="auto" w:fill="FFFFFF"/>
        </w:rPr>
        <w:t>390 1668</w:t>
      </w:r>
      <w:r w:rsidRPr="005F47AA">
        <w:rPr>
          <w:bCs/>
        </w:rPr>
        <w:t xml:space="preserve">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Megbízó</w:t>
      </w:r>
      <w:r w:rsidRPr="005F47AA">
        <w:rPr>
          <w:bCs/>
        </w:rPr>
        <w:t>: Magyar Tájékozódási Futó Szövetség, Budapesti Tájfutók Szövetsége</w:t>
      </w: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A verseny elnöke:</w:t>
      </w:r>
      <w:r w:rsidR="00C03269" w:rsidRPr="005F47AA">
        <w:rPr>
          <w:bCs/>
        </w:rPr>
        <w:t xml:space="preserve"> </w:t>
      </w:r>
      <w:r w:rsidRPr="005F47AA">
        <w:rPr>
          <w:bCs/>
        </w:rPr>
        <w:t>dr. Sódor István</w:t>
      </w: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A verseny elnökhelyettese:</w:t>
      </w:r>
      <w:r w:rsidR="00C03269" w:rsidRPr="005F47AA">
        <w:rPr>
          <w:bCs/>
        </w:rPr>
        <w:t xml:space="preserve"> </w:t>
      </w:r>
      <w:r w:rsidRPr="005F47AA">
        <w:rPr>
          <w:bCs/>
        </w:rPr>
        <w:t>Hegedűs Zoltán</w:t>
      </w:r>
    </w:p>
    <w:p w:rsidR="00F64377" w:rsidRPr="005F47AA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>Pályakitűző</w:t>
      </w:r>
      <w:r w:rsidR="00C03269" w:rsidRPr="005F47AA">
        <w:rPr>
          <w:bCs/>
        </w:rPr>
        <w:t>k</w:t>
      </w:r>
      <w:r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Pr="005F47AA">
        <w:rPr>
          <w:bCs/>
        </w:rPr>
        <w:t>Hegedüs Zoltán</w:t>
      </w:r>
      <w:r w:rsidR="00652585" w:rsidRPr="005F47AA">
        <w:rPr>
          <w:rFonts w:ascii="Arial" w:hAnsi="Arial" w:cs="Arial"/>
          <w:bCs/>
        </w:rPr>
        <w:t xml:space="preserve">, Bonifert Gergely </w:t>
      </w:r>
    </w:p>
    <w:p w:rsidR="00F64377" w:rsidRDefault="00F6437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Ellenőrzőbíró: </w:t>
      </w:r>
      <w:r w:rsidR="00FE7FC3" w:rsidRPr="005F47AA">
        <w:rPr>
          <w:bCs/>
        </w:rPr>
        <w:t>Horváth Attila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időpontja</w:t>
      </w:r>
      <w:r w:rsidRPr="005F47AA">
        <w:rPr>
          <w:bCs/>
        </w:rPr>
        <w:t>: 2026. április 1</w:t>
      </w:r>
      <w:r w:rsidR="000E4D9F" w:rsidRPr="005F47AA">
        <w:rPr>
          <w:bCs/>
        </w:rPr>
        <w:t>9</w:t>
      </w:r>
      <w:r w:rsidRPr="005F47AA">
        <w:rPr>
          <w:bCs/>
        </w:rPr>
        <w:t xml:space="preserve">. </w:t>
      </w:r>
      <w:r w:rsidR="000E4D9F" w:rsidRPr="005F47AA">
        <w:rPr>
          <w:bCs/>
        </w:rPr>
        <w:t>vasárnap</w:t>
      </w:r>
      <w:r w:rsidR="004272B9" w:rsidRPr="005F47AA">
        <w:rPr>
          <w:bCs/>
        </w:rPr>
        <w:t xml:space="preserve"> 10:00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Helyszín</w:t>
      </w:r>
      <w:r w:rsidRPr="005F47AA">
        <w:rPr>
          <w:bCs/>
        </w:rPr>
        <w:t>:</w:t>
      </w:r>
    </w:p>
    <w:p w:rsidR="00405FF1" w:rsidRPr="005F47AA" w:rsidRDefault="00405FF1" w:rsidP="005F47AA">
      <w:pPr>
        <w:spacing w:after="0" w:line="240" w:lineRule="auto"/>
        <w:rPr>
          <w:bCs/>
        </w:rPr>
      </w:pPr>
      <w:r w:rsidRPr="005F47AA">
        <w:rPr>
          <w:bCs/>
        </w:rPr>
        <w:t>Budaörsi Herman Ottó Általános Iskola</w:t>
      </w:r>
    </w:p>
    <w:p w:rsidR="00405FF1" w:rsidRDefault="00FE7FC3" w:rsidP="005F47AA">
      <w:pPr>
        <w:spacing w:after="0" w:line="240" w:lineRule="auto"/>
        <w:rPr>
          <w:bCs/>
        </w:rPr>
      </w:pPr>
      <w:r w:rsidRPr="005F47AA">
        <w:rPr>
          <w:bCs/>
        </w:rPr>
        <w:t>Budaörs,</w:t>
      </w:r>
      <w:r w:rsidR="00405FF1" w:rsidRPr="005F47AA">
        <w:rPr>
          <w:bCs/>
        </w:rPr>
        <w:t xml:space="preserve"> Ifjúság u. 6.</w:t>
      </w:r>
      <w:r w:rsidR="00CD2CE6" w:rsidRPr="005F47AA">
        <w:rPr>
          <w:bCs/>
        </w:rPr>
        <w:t xml:space="preserve"> </w:t>
      </w:r>
      <w:r w:rsidR="000E4D9F" w:rsidRPr="005F47AA">
        <w:rPr>
          <w:bCs/>
        </w:rPr>
        <w:t>(</w:t>
      </w:r>
      <w:r w:rsidR="0089789B" w:rsidRPr="005F47AA">
        <w:rPr>
          <w:bCs/>
        </w:rPr>
        <w:t>G</w:t>
      </w:r>
      <w:r w:rsidR="00CD2CE6" w:rsidRPr="005F47AA">
        <w:rPr>
          <w:bCs/>
        </w:rPr>
        <w:t xml:space="preserve">PS: </w:t>
      </w:r>
      <w:r w:rsidR="0089789B" w:rsidRPr="005F47AA">
        <w:rPr>
          <w:rFonts w:ascii="Arial" w:hAnsi="Arial" w:cs="Arial"/>
          <w:color w:val="333333"/>
          <w:shd w:val="clear" w:color="auto" w:fill="FFFFFF"/>
        </w:rPr>
        <w:t>47.457681, 18.94625</w:t>
      </w:r>
      <w:r w:rsidR="000E4D9F" w:rsidRPr="005F47AA">
        <w:rPr>
          <w:bCs/>
        </w:rPr>
        <w:t>)</w:t>
      </w:r>
      <w:r w:rsidR="0089789B" w:rsidRPr="005F47AA">
        <w:rPr>
          <w:bCs/>
        </w:rPr>
        <w:t xml:space="preserve">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formája</w:t>
      </w:r>
      <w:r w:rsidRPr="005F47AA">
        <w:rPr>
          <w:bCs/>
        </w:rPr>
        <w:t>:</w:t>
      </w:r>
      <w:r w:rsidR="000E4D9F" w:rsidRPr="005F47AA">
        <w:rPr>
          <w:bCs/>
        </w:rPr>
        <w:t xml:space="preserve"> </w:t>
      </w:r>
      <w:r w:rsidR="004272B9" w:rsidRPr="005F47AA">
        <w:rPr>
          <w:bCs/>
        </w:rPr>
        <w:t>Eg</w:t>
      </w:r>
      <w:r w:rsidRPr="005F47AA">
        <w:rPr>
          <w:bCs/>
        </w:rPr>
        <w:t xml:space="preserve">yfordulós, nappali, rövidtávú, egyéni regionális rangsoroló bajnoki verseny </w:t>
      </w:r>
    </w:p>
    <w:p w:rsidR="00CB315B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A verseny célja</w:t>
      </w:r>
      <w:r w:rsidRPr="005F47AA">
        <w:rPr>
          <w:bCs/>
        </w:rPr>
        <w:t>: Budapest és Pest Vármegye Tájfutó Diákolimpia bajnoki címének és az Országos Diákolimpia Döntő részvételi jogának eldöntése.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C03269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Indulásra jogosultak</w:t>
      </w:r>
      <w:r w:rsidRPr="005F47AA">
        <w:rPr>
          <w:bCs/>
        </w:rPr>
        <w:t xml:space="preserve">: Budapest és Pest Vármegye alsó- és középfokú tanintézeteinek időben benevezett tanulói.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Korcsoportok</w:t>
      </w:r>
      <w:r w:rsidRPr="005F47AA">
        <w:rPr>
          <w:bCs/>
        </w:rPr>
        <w:t xml:space="preserve">: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II. korcsoport: 2015-ben és később születettek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III. korcsoport: 2013-2014-ben születettek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IV. korcsoport: 2011-2012-ben születettek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V. korcsoport: 2009-2010-ben születettek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VI. korcsoport: 2006-2008-ben születettek </w:t>
      </w:r>
    </w:p>
    <w:p w:rsidR="00CB315B" w:rsidRPr="005F47AA" w:rsidRDefault="00CB315B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A VI. korcsoportba nevezhetők túlkoros, nappali tagozatos </w:t>
      </w:r>
      <w:r w:rsidR="00CD2CE6" w:rsidRPr="005F47AA">
        <w:rPr>
          <w:bCs/>
        </w:rPr>
        <w:t xml:space="preserve">középiskolai </w:t>
      </w:r>
      <w:r w:rsidRPr="005F47AA">
        <w:rPr>
          <w:bCs/>
        </w:rPr>
        <w:t>tanulók is.</w:t>
      </w: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Minden korcsoportban </w:t>
      </w:r>
      <w:r w:rsidR="005F47AA">
        <w:rPr>
          <w:bCs/>
        </w:rPr>
        <w:t xml:space="preserve">a </w:t>
      </w:r>
      <w:r w:rsidRPr="005F47AA">
        <w:rPr>
          <w:bCs/>
        </w:rPr>
        <w:t xml:space="preserve">kategóriák nemenkénti és budapesti, ill. pest vármegyei bontásban. </w:t>
      </w: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A felversenyzés tilos, mindenki csak a saját korosztályában indulhat!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Nevezési határidő</w:t>
      </w:r>
      <w:r w:rsidR="0086729F"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="0086729F" w:rsidRPr="005F47AA">
        <w:rPr>
          <w:bCs/>
        </w:rPr>
        <w:t>2026. április 13. (hétfő) 24:00</w:t>
      </w:r>
      <w:r w:rsidR="00C4588E" w:rsidRPr="005F47AA">
        <w:rPr>
          <w:bCs/>
        </w:rPr>
        <w:t xml:space="preserve"> </w:t>
      </w:r>
      <w:r w:rsidRPr="005F47AA">
        <w:rPr>
          <w:bCs/>
        </w:rPr>
        <w:t xml:space="preserve"> </w:t>
      </w: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Határidő utáni és helyszíni nevezés nem lehetséges! Erre </w:t>
      </w:r>
      <w:proofErr w:type="gramStart"/>
      <w:r w:rsidRPr="005F47AA">
        <w:rPr>
          <w:bCs/>
        </w:rPr>
        <w:t>kérjük</w:t>
      </w:r>
      <w:proofErr w:type="gramEnd"/>
      <w:r w:rsidRPr="005F47AA">
        <w:rPr>
          <w:bCs/>
        </w:rPr>
        <w:t xml:space="preserve"> külön figyeljetek oda, mert szigorúan vesszük!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Nevezés menete</w:t>
      </w:r>
      <w:r w:rsidRPr="005F47AA">
        <w:rPr>
          <w:bCs/>
        </w:rPr>
        <w:t xml:space="preserve">: </w:t>
      </w: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A nevezés két külön rendszerben történik: </w:t>
      </w:r>
    </w:p>
    <w:p w:rsidR="005F47AA" w:rsidRPr="005F47AA" w:rsidRDefault="00F778D7" w:rsidP="005F47AA">
      <w:pPr>
        <w:pStyle w:val="Listaszerbekezds"/>
        <w:numPr>
          <w:ilvl w:val="0"/>
          <w:numId w:val="2"/>
        </w:numPr>
        <w:spacing w:after="0" w:line="240" w:lineRule="auto"/>
        <w:ind w:left="284"/>
        <w:rPr>
          <w:bCs/>
        </w:rPr>
      </w:pPr>
      <w:r w:rsidRPr="005F47AA">
        <w:rPr>
          <w:bCs/>
        </w:rPr>
        <w:t xml:space="preserve">Minden indulót már a fővárosi, ill. vármegyei forduló előtt be kell nevezni az MDSZ rendszerében (https://nevezes.diakolimpia.hu/). Az MDSZ rendszerébe csak a testnevelő tanár vagy az általa meghatalmazott </w:t>
      </w:r>
      <w:proofErr w:type="gramStart"/>
      <w:r w:rsidRPr="005F47AA">
        <w:rPr>
          <w:bCs/>
        </w:rPr>
        <w:t>személy nevezhet</w:t>
      </w:r>
      <w:proofErr w:type="gramEnd"/>
      <w:r w:rsidRPr="005F47AA">
        <w:rPr>
          <w:bCs/>
        </w:rPr>
        <w:t xml:space="preserve">. </w:t>
      </w:r>
      <w:r w:rsidR="005F47AA" w:rsidRPr="005F47AA">
        <w:rPr>
          <w:bCs/>
        </w:rPr>
        <w:t xml:space="preserve">Meg </w:t>
      </w:r>
      <w:proofErr w:type="spellStart"/>
      <w:r w:rsidR="005F47AA" w:rsidRPr="005F47AA">
        <w:rPr>
          <w:bCs/>
        </w:rPr>
        <w:t>lkell</w:t>
      </w:r>
      <w:proofErr w:type="spellEnd"/>
      <w:r w:rsidR="005F47AA" w:rsidRPr="005F47AA">
        <w:rPr>
          <w:bCs/>
        </w:rPr>
        <w:t xml:space="preserve"> jelölni a rövid és a hosszútávú versenyszámot is, ha az Országos Döntőn – május </w:t>
      </w:r>
      <w:proofErr w:type="gramStart"/>
      <w:r w:rsidR="005F47AA" w:rsidRPr="005F47AA">
        <w:rPr>
          <w:bCs/>
        </w:rPr>
        <w:t>30-31-én</w:t>
      </w:r>
      <w:proofErr w:type="gramEnd"/>
      <w:r w:rsidR="005F47AA" w:rsidRPr="005F47AA">
        <w:rPr>
          <w:bCs/>
        </w:rPr>
        <w:t xml:space="preserve"> Szombathelyen – mindkettőn indulni szeretne!</w:t>
      </w:r>
    </w:p>
    <w:p w:rsidR="00F778D7" w:rsidRPr="005F47AA" w:rsidRDefault="00F778D7" w:rsidP="005F47AA">
      <w:pPr>
        <w:spacing w:after="0" w:line="240" w:lineRule="auto"/>
        <w:ind w:left="284"/>
        <w:rPr>
          <w:bCs/>
        </w:rPr>
      </w:pPr>
      <w:r w:rsidRPr="005F47AA">
        <w:rPr>
          <w:bCs/>
        </w:rPr>
        <w:lastRenderedPageBreak/>
        <w:t xml:space="preserve">Kérjük az edzőket, hogy időben vegyék fel a kapcsolatot az iskolákkal! Az MDSZ rendszerében azokat az aranyjelvényes versenyzőket is be kell nevezni, akik nem indulnak a fővárosi, ill. vármegyei döntőn.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82FA2" w:rsidRPr="005F47AA" w:rsidRDefault="00F778D7" w:rsidP="005F47AA">
      <w:pPr>
        <w:pStyle w:val="Listaszerbekezds"/>
        <w:numPr>
          <w:ilvl w:val="0"/>
          <w:numId w:val="2"/>
        </w:numPr>
        <w:spacing w:after="0" w:line="240" w:lineRule="auto"/>
        <w:ind w:left="284"/>
        <w:rPr>
          <w:bCs/>
        </w:rPr>
      </w:pPr>
      <w:r w:rsidRPr="005F47AA">
        <w:rPr>
          <w:bCs/>
        </w:rPr>
        <w:t xml:space="preserve">A fővárosi, ill. vármegyei diákolimpiára a www.e-nevezes.hu rendszerében is be kell nevezni. </w:t>
      </w:r>
    </w:p>
    <w:p w:rsidR="005F47AA" w:rsidRPr="005F47AA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>FONTOS! A megjegyzés rovatba kérjük beírni a település és az oktatási intézmény nevét</w:t>
      </w:r>
      <w:r w:rsidR="00F82FA2" w:rsidRPr="005F47AA">
        <w:rPr>
          <w:bCs/>
        </w:rPr>
        <w:t xml:space="preserve">, </w:t>
      </w: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>Az Országos Diákolimpia döntőre a nevezés a verseny kiírása szerint történik. A fővárosi, ill. vármegyei diákolimpia rendezője megküldi az eredményeket az országos döntő rendezőjének, de ettől függetlenül a kluboknak be kell nevezniük az összes induló versenyzőjüket (a vármegyei döntőből bejutottakat és az egyből a döntőben indulókat is).</w:t>
      </w:r>
    </w:p>
    <w:p w:rsidR="005F47AA" w:rsidRDefault="005F47AA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Nevezési cím</w:t>
      </w:r>
      <w:r w:rsidRPr="005F47AA">
        <w:rPr>
          <w:bCs/>
        </w:rPr>
        <w:t xml:space="preserve">: </w:t>
      </w:r>
      <w:hyperlink r:id="rId7" w:history="1">
        <w:r w:rsidRPr="005F47AA">
          <w:rPr>
            <w:rStyle w:val="Hiperhivatkozs"/>
            <w:bCs/>
          </w:rPr>
          <w:t>www.e-nevezes.hu</w:t>
        </w:r>
      </w:hyperlink>
      <w:r w:rsidRPr="005F47AA">
        <w:rPr>
          <w:bCs/>
        </w:rPr>
        <w:t xml:space="preserve"> </w:t>
      </w:r>
    </w:p>
    <w:p w:rsidR="00F778D7" w:rsidRDefault="00787206" w:rsidP="005F47AA">
      <w:pPr>
        <w:spacing w:after="0" w:line="240" w:lineRule="auto"/>
        <w:rPr>
          <w:bCs/>
        </w:rPr>
      </w:pPr>
      <w:r w:rsidRPr="005F47AA">
        <w:rPr>
          <w:bCs/>
        </w:rPr>
        <w:t>Nevezési díj</w:t>
      </w:r>
      <w:r w:rsidR="00F778D7" w:rsidRPr="005F47AA">
        <w:rPr>
          <w:bCs/>
        </w:rPr>
        <w:t xml:space="preserve"> </w:t>
      </w:r>
      <w:r w:rsidRPr="005F47AA">
        <w:rPr>
          <w:bCs/>
        </w:rPr>
        <w:t xml:space="preserve">nincs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D36816" w:rsidRDefault="00F778D7" w:rsidP="00D36816">
      <w:pPr>
        <w:spacing w:after="0" w:line="240" w:lineRule="auto"/>
        <w:rPr>
          <w:bCs/>
        </w:rPr>
      </w:pPr>
      <w:r w:rsidRPr="005F47AA">
        <w:rPr>
          <w:b/>
          <w:bCs/>
        </w:rPr>
        <w:t>Dugóka bérlet</w:t>
      </w:r>
      <w:r w:rsidRPr="005F47AA">
        <w:rPr>
          <w:bCs/>
        </w:rPr>
        <w:t xml:space="preserve">: </w:t>
      </w:r>
      <w:r w:rsidR="00C03269" w:rsidRPr="005F47AA">
        <w:rPr>
          <w:bCs/>
        </w:rPr>
        <w:t xml:space="preserve">a dugóka </w:t>
      </w:r>
      <w:r w:rsidRPr="005F47AA">
        <w:rPr>
          <w:bCs/>
        </w:rPr>
        <w:t xml:space="preserve">bérlés szándékát kérjük az e-nevezés felületen jelezni! </w:t>
      </w:r>
      <w:r w:rsidR="00D36816">
        <w:rPr>
          <w:bCs/>
        </w:rPr>
        <w:t xml:space="preserve">Nem érintésmentes dugóka </w:t>
      </w:r>
      <w:r w:rsidRPr="005F47AA">
        <w:rPr>
          <w:bCs/>
        </w:rPr>
        <w:t>14 éves korig (201</w:t>
      </w:r>
      <w:r w:rsidR="00FE7FC3" w:rsidRPr="005F47AA">
        <w:rPr>
          <w:bCs/>
        </w:rPr>
        <w:t>2</w:t>
      </w:r>
      <w:r w:rsidRPr="005F47AA">
        <w:rPr>
          <w:bCs/>
        </w:rPr>
        <w:t>-ben vagy azután születettek) ingyenes, 15 éves kortól (201</w:t>
      </w:r>
      <w:r w:rsidR="00FE7FC3" w:rsidRPr="005F47AA">
        <w:rPr>
          <w:bCs/>
        </w:rPr>
        <w:t>1</w:t>
      </w:r>
      <w:r w:rsidRPr="005F47AA">
        <w:rPr>
          <w:bCs/>
        </w:rPr>
        <w:t xml:space="preserve">-ben vagy korábban születettek) 500 Ft/fő. </w:t>
      </w:r>
      <w:r w:rsidR="00D36816">
        <w:rPr>
          <w:bCs/>
        </w:rPr>
        <w:t>Érintésmentes (SIAC) dugóka korlátozott számban bérelhető 800 Ft/fő áron.</w:t>
      </w:r>
    </w:p>
    <w:p w:rsidR="009F1E0A" w:rsidRDefault="009F1E0A" w:rsidP="005F47AA">
      <w:pPr>
        <w:spacing w:after="0" w:line="240" w:lineRule="auto"/>
        <w:rPr>
          <w:bCs/>
        </w:rPr>
      </w:pP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Tervezett nullidő</w:t>
      </w:r>
      <w:r w:rsidRPr="005F47AA">
        <w:rPr>
          <w:bCs/>
        </w:rPr>
        <w:t xml:space="preserve">: 10:00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9F1E0A" w:rsidP="005F47AA">
      <w:pPr>
        <w:spacing w:after="0" w:line="240" w:lineRule="auto"/>
        <w:rPr>
          <w:bCs/>
        </w:rPr>
      </w:pPr>
      <w:r w:rsidRPr="005F47AA">
        <w:rPr>
          <w:bCs/>
        </w:rPr>
        <w:t>Az Értesítőt április 11-ig, Rajtlistát április 15-ig hozzuk nyilvánosságra.</w:t>
      </w:r>
      <w:r w:rsidR="00F778D7" w:rsidRPr="005F47AA">
        <w:rPr>
          <w:bCs/>
        </w:rPr>
        <w:t xml:space="preserve">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Terep</w:t>
      </w:r>
      <w:r w:rsidRPr="005F47AA">
        <w:rPr>
          <w:bCs/>
        </w:rPr>
        <w:t>:</w:t>
      </w:r>
      <w:r w:rsidR="00C03269" w:rsidRPr="005F47AA">
        <w:rPr>
          <w:bCs/>
        </w:rPr>
        <w:t xml:space="preserve"> </w:t>
      </w:r>
      <w:r w:rsidR="0086729F" w:rsidRPr="005F47AA">
        <w:rPr>
          <w:bCs/>
        </w:rPr>
        <w:t xml:space="preserve">Tipikus városi lakótelep, parkokkal, játszóterekkel, sportpályákkal és átjárókkal. A parkolókban, ill. a házak közti utakon mérsékelt autó- és pizzafutárforgalom várható, erre </w:t>
      </w:r>
      <w:proofErr w:type="gramStart"/>
      <w:r w:rsidR="0086729F" w:rsidRPr="005F47AA">
        <w:rPr>
          <w:bCs/>
        </w:rPr>
        <w:t>kérjük</w:t>
      </w:r>
      <w:proofErr w:type="gramEnd"/>
      <w:r w:rsidR="0086729F" w:rsidRPr="005F47AA">
        <w:rPr>
          <w:bCs/>
        </w:rPr>
        <w:t xml:space="preserve"> figyeljetek nagyon oda!!!</w:t>
      </w:r>
    </w:p>
    <w:p w:rsidR="00EC7E56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>Térkép:</w:t>
      </w:r>
      <w:r w:rsidR="00C03269" w:rsidRPr="005F47AA">
        <w:rPr>
          <w:bCs/>
        </w:rPr>
        <w:t xml:space="preserve"> </w:t>
      </w:r>
      <w:r w:rsidR="00EC7E56" w:rsidRPr="005F47AA">
        <w:rPr>
          <w:bCs/>
        </w:rPr>
        <w:t xml:space="preserve">Budaörs Lakótelep, 1:4000 méretarányú. 2,5 méter </w:t>
      </w:r>
      <w:proofErr w:type="spellStart"/>
      <w:r w:rsidR="00EC7E56" w:rsidRPr="005F47AA">
        <w:rPr>
          <w:bCs/>
        </w:rPr>
        <w:t>alapszint</w:t>
      </w:r>
      <w:r w:rsidR="00CF0203" w:rsidRPr="005F47AA">
        <w:rPr>
          <w:bCs/>
        </w:rPr>
        <w:t>közű</w:t>
      </w:r>
      <w:proofErr w:type="spellEnd"/>
      <w:r w:rsidR="00CF0203" w:rsidRPr="005F47AA">
        <w:rPr>
          <w:bCs/>
        </w:rPr>
        <w:t xml:space="preserve">, </w:t>
      </w:r>
      <w:proofErr w:type="spellStart"/>
      <w:r w:rsidR="00CF0203" w:rsidRPr="005F47AA">
        <w:rPr>
          <w:bCs/>
        </w:rPr>
        <w:t>Kisvölcse</w:t>
      </w:r>
      <w:r w:rsidR="00652585" w:rsidRPr="005F47AA">
        <w:rPr>
          <w:bCs/>
        </w:rPr>
        <w:t>y</w:t>
      </w:r>
      <w:proofErr w:type="spellEnd"/>
      <w:r w:rsidR="00CF0203" w:rsidRPr="005F47AA">
        <w:rPr>
          <w:bCs/>
        </w:rPr>
        <w:t xml:space="preserve"> Ákos által készített, 2026-ban aktualizált</w:t>
      </w:r>
      <w:r w:rsidR="005F47AA">
        <w:rPr>
          <w:bCs/>
        </w:rPr>
        <w:t xml:space="preserve">.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Pontérintés</w:t>
      </w:r>
      <w:r w:rsidRPr="005F47AA">
        <w:rPr>
          <w:bCs/>
        </w:rPr>
        <w:t xml:space="preserve">: </w:t>
      </w:r>
      <w:r w:rsidR="00F82FA2" w:rsidRPr="005F47AA">
        <w:rPr>
          <w:bCs/>
        </w:rPr>
        <w:t xml:space="preserve">SportIdent </w:t>
      </w:r>
      <w:r w:rsidRPr="005F47AA">
        <w:rPr>
          <w:bCs/>
        </w:rPr>
        <w:t>érintésmentes módban</w:t>
      </w:r>
      <w:r w:rsidR="00F82FA2" w:rsidRPr="005F47AA">
        <w:rPr>
          <w:bCs/>
        </w:rPr>
        <w:t xml:space="preserve"> is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Eredményhirdetés</w:t>
      </w:r>
      <w:r w:rsidRPr="005F47AA">
        <w:rPr>
          <w:bCs/>
        </w:rPr>
        <w:t xml:space="preserve">: A Versenyközpontban 12:30-kor. Amennyiben lehetséges igyekszünk korábbra hozni. </w:t>
      </w: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Díjazás</w:t>
      </w:r>
      <w:r w:rsidRPr="005F47AA">
        <w:rPr>
          <w:bCs/>
        </w:rPr>
        <w:t xml:space="preserve">: Az első három helyezett érem díjazásban részesül.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Továbbjutás</w:t>
      </w:r>
      <w:r w:rsidRPr="005F47AA">
        <w:rPr>
          <w:bCs/>
        </w:rPr>
        <w:t>: Korcsoportonként és nemenként a fővárosi, ill. vármegyei döntőn érvényes eredménnyel rendelkező versenyzők 80 %-a (felfele kerekítve) jut tovább az országos döntőre. Az aranyjelvényes minősítésűek létszám felettiek, az országos döntőbe közvetlenül nevezhetők. Ha elindulnak a fővárosi, ill. vármegyei döntőn, a továbbjutó létszámba nem számítanak bele.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Országos döntő</w:t>
      </w:r>
      <w:r w:rsidRPr="005F47AA">
        <w:rPr>
          <w:bCs/>
        </w:rPr>
        <w:t xml:space="preserve">: </w:t>
      </w:r>
    </w:p>
    <w:p w:rsidR="002B281B" w:rsidRPr="005F47AA" w:rsidRDefault="002B281B" w:rsidP="005F47AA">
      <w:pPr>
        <w:spacing w:after="0" w:line="240" w:lineRule="auto"/>
        <w:rPr>
          <w:bCs/>
        </w:rPr>
      </w:pPr>
      <w:r>
        <w:rPr>
          <w:bCs/>
        </w:rPr>
        <w:t xml:space="preserve">2026. május 30-31. Szombathely </w:t>
      </w:r>
    </w:p>
    <w:p w:rsidR="00685009" w:rsidRPr="005F47AA" w:rsidRDefault="00685009" w:rsidP="005F47AA">
      <w:pPr>
        <w:pStyle w:val="NormlWeb"/>
        <w:spacing w:before="0" w:beforeAutospacing="0" w:after="0" w:afterAutospacing="0"/>
      </w:pPr>
      <w:r w:rsidRPr="005F47AA">
        <w:rPr>
          <w:rFonts w:ascii="Aptos" w:hAnsi="Aptos"/>
          <w:bCs/>
          <w:color w:val="000000"/>
          <w:sz w:val="22"/>
          <w:szCs w:val="22"/>
        </w:rPr>
        <w:t>Részletes információk a https://adatbank.mtfsz.hu/esemeny/show/esemeny_id/8529 oldalon. Hivatalos kiírás: https://www.diakolimpia.hu/wp-content/uploads/2025/10/Tajekozodasi-futas-diakolimpia-versenykiiras-2025_2026_Szombathely_vegl.pdf </w:t>
      </w:r>
    </w:p>
    <w:p w:rsidR="00685009" w:rsidRPr="005F47AA" w:rsidRDefault="00685009" w:rsidP="005F47AA">
      <w:pPr>
        <w:spacing w:after="0" w:line="240" w:lineRule="auto"/>
        <w:rPr>
          <w:bCs/>
        </w:rPr>
      </w:pPr>
    </w:p>
    <w:p w:rsidR="00405FF1" w:rsidRPr="005F47AA" w:rsidRDefault="00F778D7" w:rsidP="005F47AA">
      <w:pPr>
        <w:spacing w:after="0" w:line="240" w:lineRule="auto"/>
        <w:rPr>
          <w:bCs/>
        </w:rPr>
      </w:pPr>
      <w:r w:rsidRPr="005F47AA">
        <w:rPr>
          <w:b/>
          <w:bCs/>
        </w:rPr>
        <w:t>Kísérőverseny</w:t>
      </w:r>
      <w:r w:rsidRPr="005F47AA">
        <w:rPr>
          <w:bCs/>
        </w:rPr>
        <w:t xml:space="preserve">: </w:t>
      </w: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t xml:space="preserve">A kísérők az azonos időpontban és helyszínen megrendezett </w:t>
      </w:r>
      <w:r w:rsidR="00405FF1" w:rsidRPr="005F47AA">
        <w:rPr>
          <w:bCs/>
        </w:rPr>
        <w:t>Kempelen Imre EV-n</w:t>
      </w:r>
      <w:r w:rsidRPr="005F47AA">
        <w:rPr>
          <w:bCs/>
        </w:rPr>
        <w:t xml:space="preserve"> indulhatnak, aminek külön kiírása van. </w:t>
      </w:r>
    </w:p>
    <w:p w:rsidR="005F47AA" w:rsidRDefault="005F47AA" w:rsidP="005F47AA">
      <w:pPr>
        <w:spacing w:after="0" w:line="240" w:lineRule="auto"/>
        <w:rPr>
          <w:bCs/>
        </w:rPr>
      </w:pPr>
    </w:p>
    <w:p w:rsidR="0014709A" w:rsidRDefault="0014709A" w:rsidP="005F47AA">
      <w:pPr>
        <w:spacing w:after="0" w:line="240" w:lineRule="auto"/>
        <w:rPr>
          <w:bCs/>
        </w:rPr>
      </w:pPr>
    </w:p>
    <w:p w:rsidR="0014709A" w:rsidRPr="005F47AA" w:rsidRDefault="0014709A" w:rsidP="005F47AA">
      <w:pPr>
        <w:spacing w:after="0" w:line="240" w:lineRule="auto"/>
        <w:rPr>
          <w:bCs/>
        </w:rPr>
      </w:pPr>
    </w:p>
    <w:p w:rsidR="00405FF1" w:rsidRDefault="00F778D7" w:rsidP="005F47AA">
      <w:pPr>
        <w:spacing w:after="0" w:line="240" w:lineRule="auto"/>
        <w:rPr>
          <w:bCs/>
        </w:rPr>
      </w:pPr>
      <w:r w:rsidRPr="005F47AA">
        <w:rPr>
          <w:bCs/>
        </w:rPr>
        <w:lastRenderedPageBreak/>
        <w:t xml:space="preserve">A versenyen mindenki saját felelősségére indul! </w:t>
      </w:r>
    </w:p>
    <w:p w:rsidR="005F47AA" w:rsidRPr="005F47AA" w:rsidRDefault="005F47AA" w:rsidP="005F47AA">
      <w:pPr>
        <w:spacing w:after="0" w:line="240" w:lineRule="auto"/>
        <w:rPr>
          <w:bCs/>
        </w:rPr>
      </w:pPr>
    </w:p>
    <w:p w:rsidR="00F778D7" w:rsidRDefault="00F778D7" w:rsidP="005F47AA">
      <w:pPr>
        <w:spacing w:after="0" w:line="240" w:lineRule="auto"/>
        <w:rPr>
          <w:b/>
          <w:bCs/>
          <w:i/>
        </w:rPr>
      </w:pPr>
      <w:r w:rsidRPr="005F47AA">
        <w:rPr>
          <w:b/>
          <w:bCs/>
          <w:i/>
        </w:rPr>
        <w:t xml:space="preserve">Minden tájfutót szeretettel várunk! </w:t>
      </w:r>
    </w:p>
    <w:p w:rsidR="0014709A" w:rsidRDefault="0014709A" w:rsidP="005F47AA">
      <w:pPr>
        <w:spacing w:after="0" w:line="240" w:lineRule="auto"/>
        <w:rPr>
          <w:b/>
          <w:bCs/>
          <w:i/>
        </w:rPr>
      </w:pPr>
    </w:p>
    <w:p w:rsidR="0014709A" w:rsidRDefault="0014709A" w:rsidP="005F47AA">
      <w:pPr>
        <w:spacing w:after="0" w:line="240" w:lineRule="auto"/>
        <w:rPr>
          <w:b/>
          <w:bCs/>
          <w:i/>
        </w:rPr>
      </w:pPr>
    </w:p>
    <w:p w:rsidR="0014709A" w:rsidRDefault="0014709A" w:rsidP="005F47AA">
      <w:pPr>
        <w:spacing w:after="0" w:line="240" w:lineRule="auto"/>
        <w:rPr>
          <w:b/>
          <w:bCs/>
          <w:i/>
        </w:rPr>
      </w:pPr>
    </w:p>
    <w:p w:rsidR="002B281B" w:rsidRDefault="002B281B" w:rsidP="005F47AA">
      <w:pPr>
        <w:spacing w:after="0" w:line="240" w:lineRule="auto"/>
        <w:rPr>
          <w:b/>
          <w:bCs/>
          <w:i/>
        </w:rPr>
      </w:pPr>
      <w:r w:rsidRPr="002B281B">
        <w:rPr>
          <w:b/>
          <w:bCs/>
          <w:i/>
        </w:rPr>
        <w:drawing>
          <wp:inline distT="0" distB="0" distL="0" distR="0">
            <wp:extent cx="2629251" cy="920750"/>
            <wp:effectExtent l="19050" t="0" r="0" b="0"/>
            <wp:docPr id="2" name="Kép 0" descr="BTFSz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FSz 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798" cy="920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</w:rPr>
        <w:t xml:space="preserve">          </w:t>
      </w:r>
      <w:r>
        <w:rPr>
          <w:b/>
          <w:bCs/>
          <w:i/>
          <w:noProof/>
          <w:lang w:eastAsia="hu-HU"/>
        </w:rPr>
        <w:drawing>
          <wp:inline distT="0" distB="0" distL="0" distR="0">
            <wp:extent cx="2273300" cy="1009345"/>
            <wp:effectExtent l="19050" t="0" r="0" b="0"/>
            <wp:docPr id="3" name="Kép 2" descr="bdsz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sz-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00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noProof/>
          <w:lang w:eastAsia="hu-HU"/>
        </w:rPr>
        <w:drawing>
          <wp:inline distT="0" distB="0" distL="0" distR="0">
            <wp:extent cx="971550" cy="1338880"/>
            <wp:effectExtent l="19050" t="0" r="0" b="0"/>
            <wp:docPr id="4" name="Kép 3" descr="Budaörs_cím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aörs_címe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451" cy="13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</w:rPr>
        <w:t xml:space="preserve">                   </w:t>
      </w:r>
      <w:r>
        <w:rPr>
          <w:b/>
          <w:bCs/>
          <w:i/>
          <w:noProof/>
          <w:lang w:eastAsia="hu-HU"/>
        </w:rPr>
        <w:drawing>
          <wp:inline distT="0" distB="0" distL="0" distR="0">
            <wp:extent cx="1974850" cy="1591729"/>
            <wp:effectExtent l="19050" t="0" r="6350" b="0"/>
            <wp:docPr id="5" name="Kép 4" descr="Budapest cim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dapest cimer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022" cy="159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</w:rPr>
        <w:t xml:space="preserve">              </w:t>
      </w:r>
      <w:r>
        <w:rPr>
          <w:b/>
          <w:bCs/>
          <w:i/>
          <w:noProof/>
          <w:lang w:eastAsia="hu-HU"/>
        </w:rPr>
        <w:drawing>
          <wp:inline distT="0" distB="0" distL="0" distR="0">
            <wp:extent cx="1282700" cy="1527730"/>
            <wp:effectExtent l="19050" t="0" r="0" b="0"/>
            <wp:docPr id="6" name="Kép 5" descr="pest megye cime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t megye cime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276" cy="152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81B" w:rsidRDefault="002B281B" w:rsidP="005F47AA">
      <w:pPr>
        <w:spacing w:after="0" w:line="240" w:lineRule="auto"/>
        <w:rPr>
          <w:b/>
          <w:bCs/>
          <w:i/>
        </w:rPr>
      </w:pPr>
    </w:p>
    <w:p w:rsidR="002B281B" w:rsidRDefault="002B281B" w:rsidP="002B281B">
      <w:pPr>
        <w:spacing w:after="0" w:line="240" w:lineRule="auto"/>
        <w:jc w:val="center"/>
        <w:rPr>
          <w:b/>
          <w:bCs/>
          <w:i/>
        </w:rPr>
      </w:pPr>
    </w:p>
    <w:p w:rsidR="002B281B" w:rsidRPr="005F47AA" w:rsidRDefault="002B281B" w:rsidP="002B281B">
      <w:pPr>
        <w:spacing w:after="0" w:line="240" w:lineRule="auto"/>
        <w:jc w:val="center"/>
        <w:rPr>
          <w:b/>
          <w:bCs/>
          <w:i/>
        </w:rPr>
      </w:pPr>
      <w:r>
        <w:rPr>
          <w:b/>
          <w:bCs/>
          <w:i/>
          <w:noProof/>
          <w:lang w:eastAsia="hu-HU"/>
        </w:rPr>
        <w:drawing>
          <wp:inline distT="0" distB="0" distL="0" distR="0">
            <wp:extent cx="1054754" cy="1054100"/>
            <wp:effectExtent l="19050" t="0" r="0" b="0"/>
            <wp:docPr id="7" name="Kép 6" descr="vizsla logo terv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sla logo terv 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729" cy="105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281B" w:rsidRPr="005F47AA" w:rsidSect="00A96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721" w:rsidRDefault="00092721" w:rsidP="00685009">
      <w:pPr>
        <w:spacing w:after="0" w:line="240" w:lineRule="auto"/>
      </w:pPr>
      <w:r>
        <w:separator/>
      </w:r>
    </w:p>
  </w:endnote>
  <w:endnote w:type="continuationSeparator" w:id="0">
    <w:p w:rsidR="00092721" w:rsidRDefault="00092721" w:rsidP="0068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721" w:rsidRDefault="00092721" w:rsidP="00685009">
      <w:pPr>
        <w:spacing w:after="0" w:line="240" w:lineRule="auto"/>
      </w:pPr>
      <w:r>
        <w:separator/>
      </w:r>
    </w:p>
  </w:footnote>
  <w:footnote w:type="continuationSeparator" w:id="0">
    <w:p w:rsidR="00092721" w:rsidRDefault="00092721" w:rsidP="0068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90128"/>
    <w:multiLevelType w:val="hybridMultilevel"/>
    <w:tmpl w:val="6CA46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724C6"/>
    <w:multiLevelType w:val="hybridMultilevel"/>
    <w:tmpl w:val="7222ED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315B"/>
    <w:rsid w:val="00030665"/>
    <w:rsid w:val="00092721"/>
    <w:rsid w:val="000E4D9F"/>
    <w:rsid w:val="00100BCA"/>
    <w:rsid w:val="00127723"/>
    <w:rsid w:val="0014709A"/>
    <w:rsid w:val="00236445"/>
    <w:rsid w:val="002711C5"/>
    <w:rsid w:val="00272069"/>
    <w:rsid w:val="002B281B"/>
    <w:rsid w:val="003A760E"/>
    <w:rsid w:val="003D20D5"/>
    <w:rsid w:val="00405FF1"/>
    <w:rsid w:val="004272B9"/>
    <w:rsid w:val="004942E6"/>
    <w:rsid w:val="005314E8"/>
    <w:rsid w:val="005B00A4"/>
    <w:rsid w:val="005F47AA"/>
    <w:rsid w:val="00652585"/>
    <w:rsid w:val="00677F48"/>
    <w:rsid w:val="00685009"/>
    <w:rsid w:val="00787206"/>
    <w:rsid w:val="007C38CB"/>
    <w:rsid w:val="007E219E"/>
    <w:rsid w:val="00831B0B"/>
    <w:rsid w:val="0086729F"/>
    <w:rsid w:val="0089789B"/>
    <w:rsid w:val="009F1E0A"/>
    <w:rsid w:val="00A96202"/>
    <w:rsid w:val="00AC3A6B"/>
    <w:rsid w:val="00BA4717"/>
    <w:rsid w:val="00BD6E46"/>
    <w:rsid w:val="00C03269"/>
    <w:rsid w:val="00C374EB"/>
    <w:rsid w:val="00C406CE"/>
    <w:rsid w:val="00C4588E"/>
    <w:rsid w:val="00CB315B"/>
    <w:rsid w:val="00CD2CE6"/>
    <w:rsid w:val="00CF0203"/>
    <w:rsid w:val="00D36816"/>
    <w:rsid w:val="00E14514"/>
    <w:rsid w:val="00EC7E56"/>
    <w:rsid w:val="00F64377"/>
    <w:rsid w:val="00F778D7"/>
    <w:rsid w:val="00F82FA2"/>
    <w:rsid w:val="00FE7FC3"/>
    <w:rsid w:val="00FF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6202"/>
  </w:style>
  <w:style w:type="paragraph" w:styleId="Cmsor1">
    <w:name w:val="heading 1"/>
    <w:basedOn w:val="Norml"/>
    <w:next w:val="Norml"/>
    <w:link w:val="Cmsor1Char"/>
    <w:uiPriority w:val="9"/>
    <w:qFormat/>
    <w:rsid w:val="00CB3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3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3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3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3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3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3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3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3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3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3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3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315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315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315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315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315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315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3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3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3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3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3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315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315B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CB315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3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315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315B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778D7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78D7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8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5009"/>
  </w:style>
  <w:style w:type="paragraph" w:styleId="llb">
    <w:name w:val="footer"/>
    <w:basedOn w:val="Norml"/>
    <w:link w:val="llbChar"/>
    <w:uiPriority w:val="99"/>
    <w:unhideWhenUsed/>
    <w:rsid w:val="0068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5009"/>
  </w:style>
  <w:style w:type="paragraph" w:styleId="NormlWeb">
    <w:name w:val="Normal (Web)"/>
    <w:basedOn w:val="Norml"/>
    <w:uiPriority w:val="99"/>
    <w:semiHidden/>
    <w:unhideWhenUsed/>
    <w:rsid w:val="0068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www.e-nevezes.h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3</Pages>
  <Words>609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dr. Sódor</dc:creator>
  <cp:lastModifiedBy>Hegedűs Zoltán</cp:lastModifiedBy>
  <cp:revision>13</cp:revision>
  <dcterms:created xsi:type="dcterms:W3CDTF">2026-03-09T08:45:00Z</dcterms:created>
  <dcterms:modified xsi:type="dcterms:W3CDTF">2026-03-13T14:57:00Z</dcterms:modified>
</cp:coreProperties>
</file>