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2A281A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6D3B1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6D3B19">
              <w:rPr>
                <w:sz w:val="28"/>
                <w:szCs w:val="28"/>
              </w:rPr>
              <w:t>április 27.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5868853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r w:rsidR="00964044">
        <w:t>Görgényi</w:t>
      </w:r>
      <w:r w:rsidR="009D5167">
        <w:t xml:space="preserve"> u. vég</w:t>
      </w:r>
      <w:r w:rsidR="00A3456C">
        <w:t>én</w:t>
      </w:r>
      <w:r w:rsidR="0055624D">
        <w:t>, Macis parkoló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Elnök: </w:t>
      </w:r>
      <w:r>
        <w:t>Hegedűs Zoltán</w:t>
      </w:r>
    </w:p>
    <w:p w:rsidR="00854CE4" w:rsidRPr="00560A07" w:rsidRDefault="00560A0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560A07">
        <w:t>Bonifert Gergely</w:t>
      </w:r>
    </w:p>
    <w:p w:rsidR="00560A07" w:rsidRDefault="00560A0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9C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07">
        <w:rPr>
          <w:rFonts w:ascii="Times New Roman" w:hAnsi="Times New Roman" w:cs="Times New Roman"/>
          <w:sz w:val="24"/>
          <w:szCs w:val="24"/>
        </w:rPr>
        <w:t xml:space="preserve">az </w:t>
      </w:r>
      <w:r w:rsidRPr="00BA2407">
        <w:rPr>
          <w:rFonts w:ascii="Times New Roman" w:hAnsi="Times New Roman" w:cs="Times New Roman"/>
          <w:b/>
          <w:sz w:val="24"/>
          <w:szCs w:val="24"/>
        </w:rPr>
        <w:t>e-nevezes.hu</w:t>
      </w:r>
      <w:r w:rsidRPr="00BA2407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6D3B19">
        <w:rPr>
          <w:rFonts w:ascii="Times New Roman" w:hAnsi="Times New Roman" w:cs="Times New Roman"/>
          <w:sz w:val="24"/>
          <w:szCs w:val="24"/>
        </w:rPr>
        <w:t>április 26. szombat</w:t>
      </w:r>
      <w:r w:rsidRPr="00BA2407">
        <w:rPr>
          <w:rFonts w:ascii="Times New Roman" w:hAnsi="Times New Roman" w:cs="Times New Roman"/>
          <w:sz w:val="24"/>
          <w:szCs w:val="24"/>
        </w:rPr>
        <w:t xml:space="preserve"> </w:t>
      </w:r>
      <w:r w:rsidR="00DE0B7D" w:rsidRPr="00BA240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A2407">
        <w:rPr>
          <w:rFonts w:ascii="Times New Roman" w:hAnsi="Times New Roman" w:cs="Times New Roman"/>
          <w:b/>
          <w:sz w:val="24"/>
          <w:szCs w:val="24"/>
          <w:u w:val="single"/>
        </w:rPr>
        <w:t>:00 óráig</w:t>
      </w:r>
      <w:r w:rsidR="00272BA3" w:rsidRPr="00BA2407">
        <w:rPr>
          <w:rFonts w:ascii="Times New Roman" w:hAnsi="Times New Roman" w:cs="Times New Roman"/>
          <w:sz w:val="24"/>
          <w:szCs w:val="24"/>
        </w:rPr>
        <w:t>:</w:t>
      </w:r>
      <w:r w:rsidR="00054D3A" w:rsidRPr="00BA2407">
        <w:rPr>
          <w:rFonts w:ascii="Times New Roman" w:hAnsi="Times New Roman" w:cs="Times New Roman"/>
          <w:sz w:val="24"/>
          <w:szCs w:val="24"/>
        </w:rPr>
        <w:tab/>
      </w:r>
    </w:p>
    <w:p w:rsidR="004C50C4" w:rsidRDefault="004C50C4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D19C7">
          <w:rPr>
            <w:rStyle w:val="Hiperhivatkozs"/>
            <w:rFonts w:ascii="Times New Roman" w:hAnsi="Times New Roman" w:cs="Times New Roman"/>
            <w:sz w:val="24"/>
            <w:szCs w:val="24"/>
          </w:rPr>
          <w:t>https://www.e-nevezes.hu/hu/esemeny/show/1067</w:t>
        </w:r>
      </w:hyperlink>
    </w:p>
    <w:p w:rsidR="007B50BF" w:rsidRPr="00BA2407" w:rsidRDefault="00FD4FD0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50BF" w:rsidRPr="00BA2407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="007B50BF" w:rsidRPr="00BA2407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="007B50BF" w:rsidRPr="00BA2407">
        <w:rPr>
          <w:rFonts w:ascii="Times New Roman" w:hAnsi="Times New Roman" w:cs="Times New Roman"/>
          <w:sz w:val="24"/>
          <w:szCs w:val="24"/>
        </w:rPr>
        <w:t>, amit nem kell leadniuk a futás után. A futni kívánt pályákat és az esetleges dugóka bérlését kérem jelezzétek</w:t>
      </w:r>
      <w:r w:rsidR="00BA2407" w:rsidRPr="00BA2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BA2407" w:rsidRPr="00BA2407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6D3B19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Nevezési díj: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1400 Ft</w:t>
      </w:r>
      <w:r w:rsidR="007B50BF">
        <w:rPr>
          <w:rFonts w:ascii="Times New Roman" w:hAnsi="Times New Roman" w:cs="Times New Roman"/>
          <w:sz w:val="24"/>
          <w:szCs w:val="24"/>
        </w:rPr>
        <w:t xml:space="preserve">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  <w:r w:rsidR="006D3B19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6D3B19">
        <w:t>5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6D3B19">
        <w:t>2.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DE0B7D">
        <w:t>a szezon végén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1CA6"/>
    <w:rsid w:val="000543D6"/>
    <w:rsid w:val="00054D3A"/>
    <w:rsid w:val="0005587D"/>
    <w:rsid w:val="0007505E"/>
    <w:rsid w:val="000842FB"/>
    <w:rsid w:val="0009301B"/>
    <w:rsid w:val="000A5845"/>
    <w:rsid w:val="000D5B88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72834"/>
    <w:rsid w:val="00272BA3"/>
    <w:rsid w:val="002730C4"/>
    <w:rsid w:val="002A281A"/>
    <w:rsid w:val="002A406F"/>
    <w:rsid w:val="002C6CE2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16B05"/>
    <w:rsid w:val="00441CB8"/>
    <w:rsid w:val="0049026B"/>
    <w:rsid w:val="00497DB6"/>
    <w:rsid w:val="004C50C4"/>
    <w:rsid w:val="00530286"/>
    <w:rsid w:val="00536561"/>
    <w:rsid w:val="00537F92"/>
    <w:rsid w:val="00541EA1"/>
    <w:rsid w:val="00555011"/>
    <w:rsid w:val="0055624D"/>
    <w:rsid w:val="00560A07"/>
    <w:rsid w:val="005762B9"/>
    <w:rsid w:val="00576B79"/>
    <w:rsid w:val="00597954"/>
    <w:rsid w:val="00597CD2"/>
    <w:rsid w:val="005A59E4"/>
    <w:rsid w:val="005C619C"/>
    <w:rsid w:val="00601D3C"/>
    <w:rsid w:val="00612E05"/>
    <w:rsid w:val="00625626"/>
    <w:rsid w:val="0067570A"/>
    <w:rsid w:val="00685613"/>
    <w:rsid w:val="00696C71"/>
    <w:rsid w:val="006B1D05"/>
    <w:rsid w:val="006D3B19"/>
    <w:rsid w:val="006E42DE"/>
    <w:rsid w:val="006E6247"/>
    <w:rsid w:val="00790EF3"/>
    <w:rsid w:val="007B50BF"/>
    <w:rsid w:val="007C011E"/>
    <w:rsid w:val="007C0D0F"/>
    <w:rsid w:val="007D4138"/>
    <w:rsid w:val="007E6F7C"/>
    <w:rsid w:val="007E7B98"/>
    <w:rsid w:val="00801C5E"/>
    <w:rsid w:val="00827F67"/>
    <w:rsid w:val="00854CE4"/>
    <w:rsid w:val="00871439"/>
    <w:rsid w:val="00876018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92920"/>
    <w:rsid w:val="00AD2A3C"/>
    <w:rsid w:val="00B06E9C"/>
    <w:rsid w:val="00B4669B"/>
    <w:rsid w:val="00B555E0"/>
    <w:rsid w:val="00BA2407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2E43"/>
    <w:rsid w:val="00D35C1B"/>
    <w:rsid w:val="00D37566"/>
    <w:rsid w:val="00D37DE5"/>
    <w:rsid w:val="00D554DC"/>
    <w:rsid w:val="00DC0518"/>
    <w:rsid w:val="00DD030A"/>
    <w:rsid w:val="00DE0B7D"/>
    <w:rsid w:val="00DF65AF"/>
    <w:rsid w:val="00E036B7"/>
    <w:rsid w:val="00E42E7D"/>
    <w:rsid w:val="00E72CE0"/>
    <w:rsid w:val="00E74116"/>
    <w:rsid w:val="00EB0BA5"/>
    <w:rsid w:val="00EF3A20"/>
    <w:rsid w:val="00F213B4"/>
    <w:rsid w:val="00F371BB"/>
    <w:rsid w:val="00F51F89"/>
    <w:rsid w:val="00F646B0"/>
    <w:rsid w:val="00F73BFA"/>
    <w:rsid w:val="00F96720"/>
    <w:rsid w:val="00FA7E91"/>
    <w:rsid w:val="00FB21D2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067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3445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Hegedűs Z.</dc:creator>
  <cp:lastModifiedBy>Hegedűs Zoltán</cp:lastModifiedBy>
  <cp:revision>8</cp:revision>
  <cp:lastPrinted>2025-04-11T07:27:00Z</cp:lastPrinted>
  <dcterms:created xsi:type="dcterms:W3CDTF">2025-04-10T19:59:00Z</dcterms:created>
  <dcterms:modified xsi:type="dcterms:W3CDTF">2025-04-11T07:28:00Z</dcterms:modified>
</cp:coreProperties>
</file>