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92A7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1B7E76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1B7E76">
              <w:rPr>
                <w:sz w:val="28"/>
                <w:szCs w:val="28"/>
              </w:rPr>
              <w:t>júl</w:t>
            </w:r>
            <w:r w:rsidR="0010708F">
              <w:rPr>
                <w:sz w:val="28"/>
                <w:szCs w:val="28"/>
              </w:rPr>
              <w:t>i</w:t>
            </w:r>
            <w:r w:rsidR="00DC0518">
              <w:rPr>
                <w:sz w:val="28"/>
                <w:szCs w:val="28"/>
              </w:rPr>
              <w:t>us</w:t>
            </w:r>
            <w:r w:rsidR="00541EA1">
              <w:rPr>
                <w:sz w:val="28"/>
                <w:szCs w:val="28"/>
              </w:rPr>
              <w:t xml:space="preserve"> </w:t>
            </w:r>
            <w:r w:rsidR="0010708F">
              <w:rPr>
                <w:sz w:val="28"/>
                <w:szCs w:val="28"/>
              </w:rPr>
              <w:t>1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E7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60151729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1B7E76">
        <w:t>Csillebérc</w:t>
      </w:r>
      <w:r w:rsidR="0010708F" w:rsidRPr="0010708F">
        <w:t>,</w:t>
      </w:r>
      <w:r w:rsidR="0010708F">
        <w:rPr>
          <w:b/>
        </w:rPr>
        <w:t xml:space="preserve"> </w:t>
      </w:r>
      <w:r w:rsidR="001B7E76">
        <w:t xml:space="preserve">KFKI </w:t>
      </w:r>
      <w:r w:rsidR="0000460A">
        <w:t>közelében, a 21 busz végállomásától</w:t>
      </w:r>
      <w:r w:rsidR="0010708F">
        <w:t xml:space="preserve"> </w:t>
      </w:r>
      <w:r w:rsidR="0000460A">
        <w:t>400 m az aszfaltúton lefelé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tbl>
      <w:tblPr>
        <w:tblW w:w="9064" w:type="dxa"/>
        <w:tblInd w:w="-25" w:type="dxa"/>
        <w:tblLayout w:type="fixed"/>
        <w:tblLook w:val="0000"/>
      </w:tblPr>
      <w:tblGrid>
        <w:gridCol w:w="1551"/>
        <w:gridCol w:w="1843"/>
        <w:gridCol w:w="5670"/>
      </w:tblGrid>
      <w:tr w:rsidR="00C1049E" w:rsidRPr="006E3CA9" w:rsidTr="00B731E9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49E" w:rsidRPr="006E3CA9" w:rsidRDefault="00C1049E" w:rsidP="00B731E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49E" w:rsidRPr="006E3CA9" w:rsidRDefault="00C1049E" w:rsidP="00B731E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km)/szint(m)/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E" w:rsidRPr="00CC5FBD" w:rsidRDefault="00C1049E" w:rsidP="00B731E9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C1049E" w:rsidRPr="00666AF7" w:rsidTr="00B731E9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732E95">
              <w:rPr>
                <w:highlight w:val="yellow"/>
              </w:rPr>
              <w:t>Sárga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49E" w:rsidRPr="00666AF7" w:rsidRDefault="00C1049E" w:rsidP="00C1049E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2,0</w:t>
            </w:r>
            <w:r w:rsidRPr="00666AF7">
              <w:t>/</w:t>
            </w:r>
            <w:r>
              <w:t>105</w:t>
            </w:r>
            <w:r w:rsidRPr="00666AF7">
              <w:t>/</w:t>
            </w:r>
            <w: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könnyű tájékozódás, csak utakon</w:t>
            </w:r>
          </w:p>
        </w:tc>
      </w:tr>
      <w:tr w:rsidR="00C1049E" w:rsidRPr="00666AF7" w:rsidTr="00B731E9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49E" w:rsidRPr="00732E95" w:rsidRDefault="00C1049E" w:rsidP="00B731E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  <w:color w:val="7030A0"/>
              </w:rPr>
            </w:pPr>
            <w:r w:rsidRPr="00732E95">
              <w:rPr>
                <w:b/>
                <w:color w:val="7030A0"/>
              </w:rPr>
              <w:t>Lila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49E" w:rsidRPr="00666AF7" w:rsidRDefault="00AB12A1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5,8</w:t>
            </w:r>
            <w:r w:rsidR="00C1049E">
              <w:t>/</w:t>
            </w:r>
            <w:r>
              <w:t>26</w:t>
            </w:r>
            <w:r w:rsidR="00C1049E">
              <w:t>0</w:t>
            </w:r>
            <w:r w:rsidR="00C1049E" w:rsidRPr="00666AF7">
              <w:t>/</w:t>
            </w:r>
            <w: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 xml:space="preserve">Hosszú, könnyű tájékozódás, csak utakon </w:t>
            </w:r>
          </w:p>
        </w:tc>
      </w:tr>
      <w:tr w:rsidR="00C1049E" w:rsidRPr="00666AF7" w:rsidTr="00B731E9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49E" w:rsidRPr="00732E95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EEB500"/>
              </w:rPr>
            </w:pPr>
            <w:r w:rsidRPr="00732E95">
              <w:rPr>
                <w:b/>
                <w:color w:val="EEB500"/>
              </w:rPr>
              <w:t>Narancs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</w:t>
            </w:r>
            <w:r w:rsidR="00AB12A1">
              <w:t>6</w:t>
            </w:r>
            <w:r w:rsidRPr="00666AF7">
              <w:t>/1</w:t>
            </w:r>
            <w:r w:rsidR="00AB12A1">
              <w:t>55</w:t>
            </w:r>
            <w:r w:rsidRPr="00666AF7">
              <w:t>/</w:t>
            </w:r>
            <w: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tájékozódás az utakon, ellenőrzőpontok az út közelében, iránymenet szükséges</w:t>
            </w:r>
          </w:p>
        </w:tc>
      </w:tr>
      <w:tr w:rsidR="00C1049E" w:rsidRPr="00666AF7" w:rsidTr="00B731E9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49E" w:rsidRPr="00732E95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66FF33"/>
              </w:rPr>
            </w:pPr>
            <w:r w:rsidRPr="00732E95">
              <w:rPr>
                <w:b/>
                <w:color w:val="66FF33"/>
              </w:rPr>
              <w:t>Világoszöld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</w:t>
            </w:r>
            <w:r w:rsidR="00072012">
              <w:t>4</w:t>
            </w:r>
            <w:r w:rsidRPr="00666AF7">
              <w:t>/1</w:t>
            </w:r>
            <w:r w:rsidR="00072012">
              <w:t>25</w:t>
            </w:r>
            <w:r w:rsidRPr="00666AF7">
              <w:t>/</w:t>
            </w:r>
            <w:r w:rsidR="00072012"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XS táv, technikás tájékozódás</w:t>
            </w:r>
          </w:p>
        </w:tc>
      </w:tr>
      <w:tr w:rsidR="00C1049E" w:rsidRPr="00666AF7" w:rsidTr="00B731E9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49E" w:rsidRPr="00732E95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00B050"/>
              </w:rPr>
            </w:pPr>
            <w:r w:rsidRPr="00732E95">
              <w:rPr>
                <w:b/>
                <w:color w:val="00B050"/>
              </w:rPr>
              <w:t>Zöld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49E" w:rsidRPr="00666AF7" w:rsidRDefault="00C1049E" w:rsidP="00566CD3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3,</w:t>
            </w:r>
            <w:r w:rsidR="00566CD3">
              <w:t>3</w:t>
            </w:r>
            <w:r w:rsidRPr="00666AF7">
              <w:t>/</w:t>
            </w:r>
            <w:r w:rsidR="00566CD3">
              <w:t>200</w:t>
            </w:r>
            <w:r w:rsidRPr="00666AF7">
              <w:t>/</w:t>
            </w:r>
            <w:r>
              <w:t>1</w:t>
            </w:r>
            <w:r w:rsidR="00566CD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technikás tájékozódás</w:t>
            </w:r>
          </w:p>
        </w:tc>
      </w:tr>
      <w:tr w:rsidR="00C1049E" w:rsidRPr="00666AF7" w:rsidTr="00B731E9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49E" w:rsidRPr="00732E95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0070C0"/>
              </w:rPr>
            </w:pPr>
            <w:r w:rsidRPr="00732E95">
              <w:rPr>
                <w:b/>
                <w:color w:val="0070C0"/>
              </w:rPr>
              <w:t>Kék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4,</w:t>
            </w:r>
            <w:r w:rsidR="00AC42DD">
              <w:t>9</w:t>
            </w:r>
            <w:r w:rsidRPr="00666AF7">
              <w:t>/</w:t>
            </w:r>
            <w:r w:rsidR="00AC42DD">
              <w:t>255</w:t>
            </w:r>
            <w:r w:rsidRPr="00666AF7">
              <w:t>/</w:t>
            </w:r>
            <w:r w:rsidR="00AC42DD"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Hosszú, technikás tájékozódás</w:t>
            </w:r>
          </w:p>
        </w:tc>
      </w:tr>
      <w:tr w:rsidR="00C1049E" w:rsidTr="00B731E9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49E" w:rsidRPr="00732E95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984806"/>
              </w:rPr>
            </w:pPr>
            <w:r w:rsidRPr="00732E95">
              <w:rPr>
                <w:b/>
                <w:color w:val="984806"/>
              </w:rPr>
              <w:t>Barna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49E" w:rsidRDefault="0030554C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6,6</w:t>
            </w:r>
            <w:r w:rsidR="00C1049E" w:rsidRPr="00666AF7">
              <w:t>/</w:t>
            </w:r>
            <w:r>
              <w:t>29</w:t>
            </w:r>
            <w:r w:rsidR="00C1049E">
              <w:t>0</w:t>
            </w:r>
            <w:r w:rsidR="00C1049E" w:rsidRPr="00666AF7">
              <w:t>/1</w:t>
            </w:r>
            <w: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E" w:rsidRPr="00666AF7" w:rsidRDefault="00C1049E" w:rsidP="00B731E9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XL táv, technikás tájékozódás</w:t>
            </w:r>
          </w:p>
        </w:tc>
      </w:tr>
    </w:tbl>
    <w:p w:rsidR="00C1049E" w:rsidRDefault="00C1049E" w:rsidP="00C1049E">
      <w:pPr>
        <w:pStyle w:val="Default"/>
        <w:tabs>
          <w:tab w:val="left" w:pos="6300"/>
        </w:tabs>
        <w:ind w:right="70"/>
        <w:jc w:val="both"/>
      </w:pPr>
      <w:r>
        <w:t xml:space="preserve">A verseny a színkódos rendszerben rangsoroló, idézet az idevonatkozó szabályzatból a </w:t>
      </w:r>
      <w:r>
        <w:br/>
        <w:t>Mellékletben.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10708F">
        <w:t>június</w:t>
      </w:r>
      <w:r w:rsidR="00BA7D86">
        <w:t xml:space="preserve"> </w:t>
      </w:r>
      <w:r w:rsidR="001B7E76">
        <w:t>29</w:t>
      </w:r>
      <w:r>
        <w:t xml:space="preserve">. </w:t>
      </w:r>
      <w:r w:rsidR="00A706CD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B7E76">
        <w:t>3</w:t>
      </w:r>
      <w:r w:rsidR="001F63ED">
        <w:t xml:space="preserve">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1B7E76">
        <w:rPr>
          <w:b/>
          <w:bCs/>
        </w:rPr>
        <w:t>Makkosmária</w:t>
      </w:r>
      <w:proofErr w:type="spellEnd"/>
      <w:r w:rsidR="001B7E76">
        <w:rPr>
          <w:b/>
          <w:bCs/>
        </w:rPr>
        <w:t xml:space="preserve"> (KFKI)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  <w:r w:rsidR="00A561E4">
        <w:rPr>
          <w:bCs/>
        </w:rPr>
        <w:t xml:space="preserve">Készítette </w:t>
      </w:r>
      <w:proofErr w:type="spellStart"/>
      <w:r w:rsidR="00A561E4">
        <w:rPr>
          <w:bCs/>
        </w:rPr>
        <w:t>Kisvölcsey</w:t>
      </w:r>
      <w:proofErr w:type="spellEnd"/>
      <w:r w:rsidR="00A561E4">
        <w:rPr>
          <w:bCs/>
        </w:rPr>
        <w:t xml:space="preserve"> Ákos 2017-ben.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lastRenderedPageBreak/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706CD">
        <w:t>7</w:t>
      </w:r>
      <w:r>
        <w:t xml:space="preserve">. évi </w:t>
      </w:r>
      <w:r w:rsidR="00A706CD">
        <w:t>8</w:t>
      </w:r>
      <w:r>
        <w:t xml:space="preserve"> részes Vizsla Kupa sorozat </w:t>
      </w:r>
      <w:r w:rsidR="001B7E76">
        <w:t>ötödik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C1049E" w:rsidRDefault="00C1049E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C1049E" w:rsidRPr="00867F62" w:rsidRDefault="00C1049E" w:rsidP="00C1049E">
      <w:pPr>
        <w:pStyle w:val="Default"/>
        <w:tabs>
          <w:tab w:val="left" w:pos="6480"/>
        </w:tabs>
        <w:ind w:left="720" w:right="70"/>
        <w:jc w:val="both"/>
        <w:rPr>
          <w:b/>
        </w:rPr>
      </w:pPr>
      <w:r w:rsidRPr="00867F62">
        <w:rPr>
          <w:b/>
        </w:rPr>
        <w:t>Melléklet</w:t>
      </w:r>
    </w:p>
    <w:p w:rsidR="00C1049E" w:rsidRPr="00867F62" w:rsidRDefault="00C1049E" w:rsidP="00C1049E">
      <w:pPr>
        <w:pStyle w:val="Default"/>
        <w:tabs>
          <w:tab w:val="left" w:pos="6480"/>
        </w:tabs>
        <w:ind w:right="70"/>
        <w:jc w:val="both"/>
      </w:pPr>
      <w:r>
        <w:t xml:space="preserve">           Részlet a 2017. évi Minősítési Szabályzatból</w:t>
      </w:r>
    </w:p>
    <w:p w:rsidR="00C1049E" w:rsidRDefault="00C1049E" w:rsidP="00C1049E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inline distT="0" distB="0" distL="0" distR="0">
            <wp:extent cx="6543675" cy="1495425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733" t="47353" r="23636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9E" w:rsidRDefault="00C1049E" w:rsidP="00C1049E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noProof/>
          <w:lang w:eastAsia="hu-HU"/>
        </w:rPr>
        <w:drawing>
          <wp:inline distT="0" distB="0" distL="0" distR="0">
            <wp:extent cx="5715000" cy="2867025"/>
            <wp:effectExtent l="19050" t="0" r="0" b="0"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727" t="28824" r="36198" b="2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9E" w:rsidRDefault="00C1049E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C1049E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0460A"/>
    <w:rsid w:val="0005587D"/>
    <w:rsid w:val="00072012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0554C"/>
    <w:rsid w:val="0032794A"/>
    <w:rsid w:val="00377AF5"/>
    <w:rsid w:val="003A312D"/>
    <w:rsid w:val="003E08DA"/>
    <w:rsid w:val="003F0986"/>
    <w:rsid w:val="00416B05"/>
    <w:rsid w:val="0049026B"/>
    <w:rsid w:val="00537F92"/>
    <w:rsid w:val="00541EA1"/>
    <w:rsid w:val="00566CD3"/>
    <w:rsid w:val="005762B9"/>
    <w:rsid w:val="00592A71"/>
    <w:rsid w:val="00597CD2"/>
    <w:rsid w:val="005A59E4"/>
    <w:rsid w:val="00601D3C"/>
    <w:rsid w:val="00616ED4"/>
    <w:rsid w:val="00625626"/>
    <w:rsid w:val="0067570A"/>
    <w:rsid w:val="006B1D05"/>
    <w:rsid w:val="006E6247"/>
    <w:rsid w:val="00790EF3"/>
    <w:rsid w:val="007C0D0F"/>
    <w:rsid w:val="007D4138"/>
    <w:rsid w:val="007E6F7C"/>
    <w:rsid w:val="00854CE4"/>
    <w:rsid w:val="009830B0"/>
    <w:rsid w:val="00996CDD"/>
    <w:rsid w:val="009A77E8"/>
    <w:rsid w:val="009E22E5"/>
    <w:rsid w:val="009F3553"/>
    <w:rsid w:val="00A066CC"/>
    <w:rsid w:val="00A4725A"/>
    <w:rsid w:val="00A561E4"/>
    <w:rsid w:val="00A706CD"/>
    <w:rsid w:val="00A73FE1"/>
    <w:rsid w:val="00A85D56"/>
    <w:rsid w:val="00AB12A1"/>
    <w:rsid w:val="00AC42DD"/>
    <w:rsid w:val="00AD2A3C"/>
    <w:rsid w:val="00B06E9C"/>
    <w:rsid w:val="00B4669B"/>
    <w:rsid w:val="00BA7D86"/>
    <w:rsid w:val="00BB78DA"/>
    <w:rsid w:val="00BF09DE"/>
    <w:rsid w:val="00BF1FC8"/>
    <w:rsid w:val="00C1049E"/>
    <w:rsid w:val="00C42BAA"/>
    <w:rsid w:val="00C518C3"/>
    <w:rsid w:val="00D21AEA"/>
    <w:rsid w:val="00D25414"/>
    <w:rsid w:val="00D37DE5"/>
    <w:rsid w:val="00D554DC"/>
    <w:rsid w:val="00DC0518"/>
    <w:rsid w:val="00DF65AF"/>
    <w:rsid w:val="00E72CE0"/>
    <w:rsid w:val="00E74116"/>
    <w:rsid w:val="00EB0BA5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11</cp:revision>
  <cp:lastPrinted>2014-04-30T07:41:00Z</cp:lastPrinted>
  <dcterms:created xsi:type="dcterms:W3CDTF">2017-06-28T08:37:00Z</dcterms:created>
  <dcterms:modified xsi:type="dcterms:W3CDTF">2017-06-28T08:42:00Z</dcterms:modified>
</cp:coreProperties>
</file>