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675B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ÖTLETPÁLYÁZAT</w:t>
      </w:r>
    </w:p>
    <w:p w14:paraId="00000002" w14:textId="77777777" w:rsidR="00E675B5" w:rsidRDefault="00E675B5">
      <w:pPr>
        <w:jc w:val="center"/>
      </w:pPr>
    </w:p>
    <w:p w14:paraId="00000003" w14:textId="77777777" w:rsidR="00E675B5" w:rsidRDefault="00000000">
      <w:pPr>
        <w:jc w:val="both"/>
      </w:pPr>
      <w:r>
        <w:t xml:space="preserve">A KTI Magyar Közlekedéstudományi és Logisztikai Intézet és az Eötvös Loránd Tudományegyetem között létrejött együttműködés keretében </w:t>
      </w:r>
      <w:r>
        <w:rPr>
          <w:b/>
        </w:rPr>
        <w:t>pályázatot írunk ki közúti közlekedésbiztonságot támogató, javító megoldásokra</w:t>
      </w:r>
      <w:r>
        <w:t xml:space="preserve">. Olyan </w:t>
      </w:r>
      <w:r>
        <w:rPr>
          <w:b/>
        </w:rPr>
        <w:t>ötleteket</w:t>
      </w:r>
      <w:r>
        <w:t xml:space="preserve"> keresünk, amelyek – megvalósításuk esetén – várhatóan helyi vagy országos hatást kifejtve javítanak a közlekedésbiztonságon. A javasolt megoldás lehet tárgyi/fizikai eszköz, szoftver (app, alkalmazás), oktatási eszköz stb.</w:t>
      </w:r>
    </w:p>
    <w:p w14:paraId="00000004" w14:textId="77777777" w:rsidR="00E675B5" w:rsidRDefault="00000000">
      <w:pPr>
        <w:jc w:val="both"/>
      </w:pPr>
      <w:r>
        <w:t>A klasszikus ötleteken kívül várjuk a szokatlan, furfangos, innovatív ötleteket is, az egyetlen megkötés a (</w:t>
      </w:r>
      <w:proofErr w:type="spellStart"/>
      <w:r>
        <w:t>közeljövőbeli</w:t>
      </w:r>
      <w:proofErr w:type="spellEnd"/>
      <w:r>
        <w:t xml:space="preserve">) fizikai/operatív </w:t>
      </w:r>
      <w:r>
        <w:rPr>
          <w:b/>
        </w:rPr>
        <w:t>megvalósíthatóság</w:t>
      </w:r>
      <w:r>
        <w:t xml:space="preserve"> lehetősége. Természetesen fontos követelmény, hogy a biztonságot növelni kívánó ötlet nem hozhat létre újabb veszélyforrást.</w:t>
      </w:r>
    </w:p>
    <w:p w14:paraId="00000005" w14:textId="77777777" w:rsidR="00E675B5" w:rsidRDefault="00000000">
      <w:pPr>
        <w:jc w:val="both"/>
      </w:pPr>
      <w:r>
        <w:t xml:space="preserve">A jelen pályázatban nem szükséges ténylegesen megvalósítani az ötletet (bár előnyt élveznek azok a megoldások, amelyek már </w:t>
      </w:r>
      <w:proofErr w:type="spellStart"/>
      <w:r>
        <w:t>előreléptek</w:t>
      </w:r>
      <w:proofErr w:type="spellEnd"/>
      <w:r>
        <w:t xml:space="preserve"> a megvalósulás felé). A pályázóknak szöveges leírást kell benyújtaniuk (ábrákkal együtt 8–15 oldal, pdf formátumban), amely röviden bemutatja a megoldani kívánt problémát, részletesen leírja az „ötletet” (megoldási javaslatot), </w:t>
      </w:r>
      <w:proofErr w:type="gramStart"/>
      <w:r>
        <w:t>és  elmagyarázza</w:t>
      </w:r>
      <w:proofErr w:type="gramEnd"/>
      <w:r>
        <w:t>, hogy a megoldás miképp fejti ki a kívánt hatást.  A döntőbe jutó pályázók 10 perces prezentációt tartanak az elképzeléseikről.</w:t>
      </w:r>
    </w:p>
    <w:p w14:paraId="00000006" w14:textId="77777777" w:rsidR="00E675B5" w:rsidRDefault="00000000">
      <w:pPr>
        <w:jc w:val="both"/>
      </w:pPr>
      <w:r>
        <w:t>Pályázatot 1–4 fős csapatok nyújthatnak be. Pályázhatnak a magyar felsőoktatási intézmények hallgatói és oktatói/kutatói, de minden csapatban kell lennie hallgatónak.</w:t>
      </w:r>
    </w:p>
    <w:p w14:paraId="00000007" w14:textId="77777777" w:rsidR="00E675B5" w:rsidRDefault="00000000">
      <w:pPr>
        <w:jc w:val="both"/>
      </w:pPr>
      <w:r>
        <w:t xml:space="preserve">Beküldési határidő: 2025. március 7. péntek 18 óra. A pályázatokat e-mailben kell benyújtani, a </w:t>
      </w:r>
      <w:hyperlink r:id="rId5">
        <w:r>
          <w:rPr>
            <w:color w:val="1155CC"/>
            <w:u w:val="single"/>
          </w:rPr>
          <w:t>kozlekbizt@elte.hu</w:t>
        </w:r>
      </w:hyperlink>
      <w:r>
        <w:t xml:space="preserve"> címre. Az e-mailnek </w:t>
      </w:r>
      <w:r>
        <w:rPr>
          <w:b/>
        </w:rPr>
        <w:t>és</w:t>
      </w:r>
      <w:r>
        <w:t xml:space="preserve"> a pályázat címlapjának egyaránt tartalmaznia kell a pályázat címét, a csapattagok névsorát, e-mail címét és státuszát (oktatási intézmény, beosztás). </w:t>
      </w:r>
    </w:p>
    <w:p w14:paraId="00000008" w14:textId="77777777" w:rsidR="00E675B5" w:rsidRDefault="00000000">
      <w:pPr>
        <w:jc w:val="both"/>
      </w:pPr>
      <w:r>
        <w:t>A döntőbe jutó pályázatokról szóló döntés kihirdetése: március 14.</w:t>
      </w:r>
    </w:p>
    <w:p w14:paraId="00000009" w14:textId="77777777" w:rsidR="00E675B5" w:rsidRDefault="00000000">
      <w:pPr>
        <w:jc w:val="both"/>
      </w:pPr>
      <w:r>
        <w:t>Döntő: március 21. péntek 15–18 óra.</w:t>
      </w:r>
    </w:p>
    <w:p w14:paraId="0000000A" w14:textId="77777777" w:rsidR="00E675B5" w:rsidRDefault="00000000">
      <w:pPr>
        <w:jc w:val="both"/>
      </w:pPr>
      <w:r>
        <w:rPr>
          <w:b/>
        </w:rPr>
        <w:t>Díjak:</w:t>
      </w:r>
      <w:r>
        <w:t xml:space="preserve"> </w:t>
      </w:r>
    </w:p>
    <w:p w14:paraId="0000000B" w14:textId="77777777" w:rsidR="00E675B5" w:rsidRDefault="00000000">
      <w:pPr>
        <w:jc w:val="both"/>
      </w:pPr>
      <w:r>
        <w:t>I. díj: 900.000 Ft/csapat</w:t>
      </w:r>
    </w:p>
    <w:p w14:paraId="0000000C" w14:textId="77777777" w:rsidR="00E675B5" w:rsidRDefault="00000000">
      <w:pPr>
        <w:jc w:val="both"/>
      </w:pPr>
      <w:r>
        <w:t>II. díj: 700.000 Ft/csapat</w:t>
      </w:r>
    </w:p>
    <w:p w14:paraId="0000000D" w14:textId="77777777" w:rsidR="00E675B5" w:rsidRDefault="00000000">
      <w:pPr>
        <w:jc w:val="both"/>
      </w:pPr>
      <w:r>
        <w:t>III. díj: 500.000 Ft/csapat</w:t>
      </w:r>
    </w:p>
    <w:p w14:paraId="0000000E" w14:textId="77777777" w:rsidR="00E675B5" w:rsidRDefault="00000000">
      <w:pPr>
        <w:jc w:val="both"/>
      </w:pPr>
      <w:proofErr w:type="spellStart"/>
      <w:r>
        <w:t>Díjkategóriánként</w:t>
      </w:r>
      <w:proofErr w:type="spellEnd"/>
      <w:r>
        <w:t xml:space="preserve"> 1–3 díjat tervezünk kiosztani. A szervezők fenntartják a jogot, hogy – a beérkezett pályaművek minőségétől és számától függően – változtassanak a díjazáson: több vagy kevesebb díjat adjanak ki, illetve különdíjat ítéljenek oda.</w:t>
      </w:r>
    </w:p>
    <w:p w14:paraId="0000000F" w14:textId="77777777" w:rsidR="00E675B5" w:rsidRDefault="00000000">
      <w:pPr>
        <w:jc w:val="both"/>
      </w:pPr>
      <w:r>
        <w:t>A közeljövőben tervezzük újabb pályázat kiírását, amelynek keretében a legkiválóbb csapatok lehetőséget kapnak majd, hogy korábbi ötleteiket kidolgozzák, megvalósítsák.</w:t>
      </w:r>
    </w:p>
    <w:p w14:paraId="00000010" w14:textId="77777777" w:rsidR="00E675B5" w:rsidRDefault="00000000">
      <w:r>
        <w:t xml:space="preserve">További felvilágosítás a </w:t>
      </w:r>
      <w:hyperlink r:id="rId6">
        <w:r>
          <w:rPr>
            <w:color w:val="1155CC"/>
            <w:u w:val="single"/>
          </w:rPr>
          <w:t>kozlekbizt@elte.hu</w:t>
        </w:r>
      </w:hyperlink>
      <w:r>
        <w:t xml:space="preserve"> címen kérhető.</w:t>
      </w:r>
    </w:p>
    <w:p w14:paraId="00000011" w14:textId="77777777" w:rsidR="00E675B5" w:rsidRDefault="00E675B5"/>
    <w:sectPr w:rsidR="00E675B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CEF6F04-B866-40C9-8343-E99EFA8187E0}"/>
    <w:embedBold r:id="rId2" w:fontKey="{0E19E823-3232-4F32-84B1-946FAC48723D}"/>
    <w:embedItalic r:id="rId3" w:fontKey="{C45C8619-C4AC-497E-952F-FEDF222AEE8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2919CADB-D7CD-4A56-A0BD-1EBEE10EA1F4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5B5"/>
    <w:rsid w:val="0019613F"/>
    <w:rsid w:val="00744231"/>
    <w:rsid w:val="00E6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1EC7"/>
  <w15:docId w15:val="{095BC0EE-8F15-4A11-84F4-6E99501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5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5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5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5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5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5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5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5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5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795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795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5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5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5A0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5A0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5A0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5A0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5A0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5A0B"/>
    <w:rPr>
      <w:rFonts w:eastAsiaTheme="majorEastAsia" w:cstheme="majorBidi"/>
      <w:color w:val="272727" w:themeColor="text1" w:themeTint="D8"/>
    </w:rPr>
  </w:style>
  <w:style w:type="character" w:customStyle="1" w:styleId="CmChar">
    <w:name w:val="Cím Char"/>
    <w:basedOn w:val="Bekezdsalapbettpusa"/>
    <w:link w:val="Cm"/>
    <w:uiPriority w:val="10"/>
    <w:rsid w:val="00795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Pr>
      <w:color w:val="595959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95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95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95A0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95A0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95A0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5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5A0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95A0B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451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zlekbizt@elte.hu" TargetMode="External"/><Relationship Id="rId5" Type="http://schemas.openxmlformats.org/officeDocument/2006/relationships/hyperlink" Target="mailto:kozlekbizt@elte.hu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dimFfmpxQd6x0qBR0pxtEbPyJA==">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2158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Sziklai Péter</dc:creator>
  <cp:lastModifiedBy>Sziklai Péter</cp:lastModifiedBy>
  <cp:revision>2</cp:revision>
  <dcterms:created xsi:type="dcterms:W3CDTF">2025-01-23T08:03:00Z</dcterms:created>
  <dcterms:modified xsi:type="dcterms:W3CDTF">2025-01-31T13:07:00Z</dcterms:modified>
</cp:coreProperties>
</file>